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0FCB" w14:textId="6961B5F2" w:rsidR="00E65B6C" w:rsidRDefault="00E65B6C" w:rsidP="002C21CF">
      <w:pPr>
        <w:spacing w:after="0"/>
        <w:jc w:val="center"/>
        <w:rPr>
          <w:rFonts w:ascii="Arial" w:hAnsi="Arial" w:cs="Arial"/>
          <w:b/>
          <w:bCs/>
          <w:sz w:val="24"/>
          <w:szCs w:val="24"/>
        </w:rPr>
      </w:pPr>
      <w:r w:rsidRPr="00E65B6C">
        <w:rPr>
          <w:rFonts w:ascii="Arial" w:hAnsi="Arial" w:cs="Arial"/>
          <w:b/>
          <w:bCs/>
          <w:sz w:val="24"/>
          <w:szCs w:val="24"/>
          <w:u w:val="single"/>
        </w:rPr>
        <w:t>MODEL AMENDMENT TO INCORPORATE ADVANCE MITIGATION LANGUAGE FOR BEI</w:t>
      </w:r>
      <w:r w:rsidR="00B810AC">
        <w:rPr>
          <w:rFonts w:ascii="Arial" w:hAnsi="Arial" w:cs="Arial"/>
          <w:b/>
          <w:bCs/>
          <w:sz w:val="24"/>
          <w:szCs w:val="24"/>
          <w:u w:val="single"/>
        </w:rPr>
        <w:t>s</w:t>
      </w:r>
      <w:r w:rsidRPr="00E65B6C">
        <w:rPr>
          <w:rFonts w:ascii="Arial" w:hAnsi="Arial" w:cs="Arial"/>
          <w:b/>
          <w:bCs/>
          <w:sz w:val="24"/>
          <w:szCs w:val="24"/>
          <w:u w:val="single"/>
        </w:rPr>
        <w:t xml:space="preserve"> THAT UTILIZED THE </w:t>
      </w:r>
      <w:r w:rsidR="00777D88">
        <w:rPr>
          <w:rFonts w:ascii="Arial" w:hAnsi="Arial" w:cs="Arial"/>
          <w:b/>
          <w:bCs/>
          <w:sz w:val="24"/>
          <w:szCs w:val="24"/>
          <w:u w:val="single"/>
        </w:rPr>
        <w:t xml:space="preserve">2008 </w:t>
      </w:r>
      <w:r w:rsidR="00E95884" w:rsidRPr="0047474E">
        <w:rPr>
          <w:rFonts w:ascii="Arial" w:hAnsi="Arial" w:cs="Arial"/>
          <w:sz w:val="24"/>
          <w:szCs w:val="24"/>
        </w:rPr>
        <w:t>[</w:t>
      </w:r>
      <w:r w:rsidR="00E95884">
        <w:rPr>
          <w:rFonts w:ascii="Arial" w:hAnsi="Arial" w:cs="Arial"/>
          <w:color w:val="FF0000"/>
          <w:sz w:val="24"/>
          <w:szCs w:val="24"/>
        </w:rPr>
        <w:t>I</w:t>
      </w:r>
      <w:r w:rsidR="00E95884" w:rsidRPr="002C21CF">
        <w:rPr>
          <w:rFonts w:ascii="Arial" w:hAnsi="Arial" w:cs="Arial"/>
          <w:color w:val="FF0000"/>
          <w:sz w:val="24"/>
          <w:szCs w:val="24"/>
        </w:rPr>
        <w:t>f BEI does not include Credit Release Fee or Implementation Fee</w:t>
      </w:r>
      <w:r w:rsidR="00A2752D">
        <w:rPr>
          <w:rFonts w:ascii="Arial" w:hAnsi="Arial" w:cs="Arial"/>
          <w:color w:val="FF0000"/>
          <w:sz w:val="24"/>
          <w:szCs w:val="24"/>
        </w:rPr>
        <w:t>, preparer should</w:t>
      </w:r>
      <w:r w:rsidR="00E95884" w:rsidRPr="002C21CF">
        <w:rPr>
          <w:rFonts w:ascii="Arial" w:hAnsi="Arial" w:cs="Arial"/>
          <w:color w:val="FF0000"/>
          <w:sz w:val="24"/>
          <w:szCs w:val="24"/>
        </w:rPr>
        <w:t xml:space="preserve"> consult CDFW</w:t>
      </w:r>
      <w:r w:rsidR="00E95884">
        <w:rPr>
          <w:rFonts w:ascii="Arial" w:hAnsi="Arial" w:cs="Arial"/>
          <w:color w:val="FF0000"/>
          <w:sz w:val="24"/>
          <w:szCs w:val="24"/>
        </w:rPr>
        <w:t>.</w:t>
      </w:r>
      <w:r w:rsidR="00E95884" w:rsidRPr="0047474E">
        <w:rPr>
          <w:rFonts w:ascii="Arial" w:hAnsi="Arial" w:cs="Arial"/>
          <w:sz w:val="24"/>
          <w:szCs w:val="24"/>
        </w:rPr>
        <w:t>]</w:t>
      </w:r>
      <w:r w:rsidR="00E95884" w:rsidRPr="0047474E">
        <w:rPr>
          <w:rFonts w:ascii="Arial" w:hAnsi="Arial" w:cs="Arial"/>
          <w:b/>
          <w:bCs/>
          <w:sz w:val="24"/>
          <w:szCs w:val="24"/>
          <w:u w:val="single"/>
        </w:rPr>
        <w:t xml:space="preserve"> </w:t>
      </w:r>
      <w:r w:rsidR="00777D88">
        <w:rPr>
          <w:rFonts w:ascii="Arial" w:hAnsi="Arial" w:cs="Arial"/>
          <w:b/>
          <w:bCs/>
          <w:sz w:val="24"/>
          <w:szCs w:val="24"/>
          <w:u w:val="single"/>
        </w:rPr>
        <w:t xml:space="preserve">or </w:t>
      </w:r>
      <w:r w:rsidRPr="00E65B6C">
        <w:rPr>
          <w:rFonts w:ascii="Arial" w:hAnsi="Arial" w:cs="Arial"/>
          <w:b/>
          <w:bCs/>
          <w:sz w:val="24"/>
          <w:szCs w:val="24"/>
          <w:u w:val="single"/>
        </w:rPr>
        <w:t>2017 BEI TEMPLATE</w:t>
      </w:r>
      <w:r w:rsidR="00E95884">
        <w:rPr>
          <w:rFonts w:ascii="Arial" w:hAnsi="Arial" w:cs="Arial"/>
          <w:b/>
          <w:bCs/>
          <w:sz w:val="24"/>
          <w:szCs w:val="24"/>
          <w:u w:val="single"/>
        </w:rPr>
        <w:t xml:space="preserve"> </w:t>
      </w:r>
    </w:p>
    <w:p w14:paraId="1D15ECEB" w14:textId="77777777" w:rsidR="00E95884" w:rsidRDefault="00E95884" w:rsidP="002A205A">
      <w:pPr>
        <w:spacing w:after="0"/>
        <w:jc w:val="center"/>
        <w:rPr>
          <w:rFonts w:ascii="Arial" w:hAnsi="Arial" w:cs="Arial"/>
          <w:b/>
          <w:bCs/>
          <w:sz w:val="24"/>
          <w:szCs w:val="24"/>
        </w:rPr>
      </w:pPr>
    </w:p>
    <w:p w14:paraId="0C6C8852" w14:textId="2278669B" w:rsidR="00747C29" w:rsidRPr="002A205A" w:rsidRDefault="002A205A" w:rsidP="002A205A">
      <w:pPr>
        <w:spacing w:after="0"/>
        <w:jc w:val="center"/>
        <w:rPr>
          <w:rFonts w:ascii="Arial" w:hAnsi="Arial" w:cs="Arial"/>
          <w:b/>
          <w:bCs/>
          <w:sz w:val="24"/>
          <w:szCs w:val="24"/>
        </w:rPr>
      </w:pPr>
      <w:r w:rsidRPr="002A205A">
        <w:rPr>
          <w:rFonts w:ascii="Arial" w:hAnsi="Arial" w:cs="Arial"/>
          <w:b/>
          <w:bCs/>
          <w:sz w:val="24"/>
          <w:szCs w:val="24"/>
        </w:rPr>
        <w:t>AMENDMENT NO. ___</w:t>
      </w:r>
    </w:p>
    <w:p w14:paraId="2395D8BA" w14:textId="3619C178" w:rsidR="002A205A" w:rsidRPr="002A205A" w:rsidRDefault="002A205A" w:rsidP="002A205A">
      <w:pPr>
        <w:spacing w:after="0"/>
        <w:jc w:val="center"/>
        <w:rPr>
          <w:rFonts w:ascii="Arial" w:hAnsi="Arial" w:cs="Arial"/>
          <w:b/>
          <w:bCs/>
          <w:sz w:val="24"/>
          <w:szCs w:val="24"/>
        </w:rPr>
      </w:pPr>
      <w:r w:rsidRPr="002A205A">
        <w:rPr>
          <w:rFonts w:ascii="Arial" w:hAnsi="Arial" w:cs="Arial"/>
          <w:b/>
          <w:bCs/>
          <w:sz w:val="24"/>
          <w:szCs w:val="24"/>
        </w:rPr>
        <w:t xml:space="preserve">TO THE BANK ENABLING </w:t>
      </w:r>
      <w:r w:rsidR="004B1148">
        <w:rPr>
          <w:rFonts w:ascii="Arial" w:hAnsi="Arial" w:cs="Arial"/>
          <w:b/>
          <w:bCs/>
          <w:sz w:val="24"/>
          <w:szCs w:val="24"/>
        </w:rPr>
        <w:t>INSTRUMENT</w:t>
      </w:r>
    </w:p>
    <w:p w14:paraId="20973132" w14:textId="641841D0" w:rsidR="002A205A" w:rsidRDefault="002A205A" w:rsidP="002A205A">
      <w:pPr>
        <w:spacing w:after="0"/>
        <w:jc w:val="center"/>
        <w:rPr>
          <w:rFonts w:ascii="Arial" w:hAnsi="Arial" w:cs="Arial"/>
          <w:b/>
          <w:bCs/>
          <w:sz w:val="24"/>
          <w:szCs w:val="24"/>
        </w:rPr>
      </w:pPr>
      <w:r w:rsidRPr="002A205A">
        <w:rPr>
          <w:rFonts w:ascii="Arial" w:hAnsi="Arial" w:cs="Arial"/>
          <w:b/>
          <w:bCs/>
          <w:sz w:val="24"/>
          <w:szCs w:val="24"/>
        </w:rPr>
        <w:t xml:space="preserve">[BANK NAME] </w:t>
      </w:r>
      <w:r w:rsidR="009575F9">
        <w:rPr>
          <w:rFonts w:ascii="Arial" w:hAnsi="Arial" w:cs="Arial"/>
          <w:b/>
          <w:bCs/>
          <w:sz w:val="24"/>
          <w:szCs w:val="24"/>
        </w:rPr>
        <w:t xml:space="preserve">[choose one: MITIGATION </w:t>
      </w:r>
      <w:r w:rsidR="009575F9" w:rsidRPr="009575F9">
        <w:rPr>
          <w:rFonts w:ascii="Arial" w:hAnsi="Arial" w:cs="Arial"/>
          <w:b/>
          <w:bCs/>
          <w:i/>
          <w:iCs/>
          <w:sz w:val="24"/>
          <w:szCs w:val="24"/>
        </w:rPr>
        <w:t>or</w:t>
      </w:r>
      <w:r w:rsidR="009575F9">
        <w:rPr>
          <w:rFonts w:ascii="Arial" w:hAnsi="Arial" w:cs="Arial"/>
          <w:b/>
          <w:bCs/>
          <w:sz w:val="24"/>
          <w:szCs w:val="24"/>
        </w:rPr>
        <w:t xml:space="preserve"> CONSERVATION]</w:t>
      </w:r>
      <w:r w:rsidRPr="002A205A">
        <w:rPr>
          <w:rFonts w:ascii="Arial" w:hAnsi="Arial" w:cs="Arial"/>
          <w:b/>
          <w:bCs/>
          <w:sz w:val="24"/>
          <w:szCs w:val="24"/>
        </w:rPr>
        <w:t xml:space="preserve"> BANK</w:t>
      </w:r>
    </w:p>
    <w:p w14:paraId="2880704F" w14:textId="626143EA" w:rsidR="002A205A" w:rsidRDefault="002A205A" w:rsidP="002A205A">
      <w:pPr>
        <w:spacing w:after="0"/>
        <w:jc w:val="center"/>
        <w:rPr>
          <w:rFonts w:ascii="Arial" w:hAnsi="Arial" w:cs="Arial"/>
          <w:b/>
          <w:bCs/>
          <w:sz w:val="24"/>
          <w:szCs w:val="24"/>
        </w:rPr>
      </w:pPr>
    </w:p>
    <w:p w14:paraId="48775135" w14:textId="69BAE67F" w:rsidR="002A205A" w:rsidRPr="00E65B6C" w:rsidRDefault="002A205A" w:rsidP="002A205A">
      <w:pPr>
        <w:spacing w:after="0"/>
        <w:rPr>
          <w:rFonts w:ascii="Arial" w:hAnsi="Arial" w:cs="Arial"/>
          <w:b/>
          <w:bCs/>
          <w:sz w:val="24"/>
          <w:szCs w:val="24"/>
        </w:rPr>
      </w:pPr>
      <w:r w:rsidRPr="002A205A">
        <w:rPr>
          <w:rFonts w:ascii="Arial" w:hAnsi="Arial" w:cs="Arial"/>
          <w:sz w:val="24"/>
          <w:szCs w:val="24"/>
        </w:rPr>
        <w:t>This Amendment No. ___ to the Bank Enabling Instrument</w:t>
      </w:r>
      <w:r w:rsidR="00C5760A">
        <w:rPr>
          <w:rFonts w:ascii="Arial" w:hAnsi="Arial" w:cs="Arial"/>
          <w:sz w:val="24"/>
          <w:szCs w:val="24"/>
        </w:rPr>
        <w:t xml:space="preserve"> [</w:t>
      </w:r>
      <w:r w:rsidR="00C5760A" w:rsidRPr="00CD146C">
        <w:rPr>
          <w:rFonts w:ascii="Arial" w:hAnsi="Arial" w:cs="Arial"/>
          <w:color w:val="0070C0"/>
          <w:sz w:val="24"/>
          <w:szCs w:val="24"/>
        </w:rPr>
        <w:t>Bank Name</w:t>
      </w:r>
      <w:r w:rsidR="00C5760A">
        <w:rPr>
          <w:rFonts w:ascii="Arial" w:hAnsi="Arial" w:cs="Arial"/>
          <w:sz w:val="24"/>
          <w:szCs w:val="24"/>
        </w:rPr>
        <w:t xml:space="preserve">] </w:t>
      </w:r>
      <w:r w:rsidR="00A2248F" w:rsidRPr="00CD146C">
        <w:rPr>
          <w:rFonts w:ascii="Arial" w:hAnsi="Arial" w:cs="Arial"/>
          <w:sz w:val="24"/>
          <w:szCs w:val="24"/>
        </w:rPr>
        <w:t>[</w:t>
      </w:r>
      <w:r w:rsidR="00A2248F" w:rsidRPr="00CD146C">
        <w:rPr>
          <w:rFonts w:ascii="Arial" w:hAnsi="Arial" w:cs="Arial"/>
          <w:color w:val="FF0000"/>
          <w:sz w:val="24"/>
          <w:szCs w:val="24"/>
        </w:rPr>
        <w:t xml:space="preserve">choose one: </w:t>
      </w:r>
      <w:r w:rsidR="00C5760A" w:rsidRPr="00CD146C">
        <w:rPr>
          <w:rFonts w:ascii="Arial" w:hAnsi="Arial" w:cs="Arial"/>
          <w:sz w:val="24"/>
          <w:szCs w:val="24"/>
        </w:rPr>
        <w:t>Mitigation</w:t>
      </w:r>
      <w:r w:rsidR="00A2248F" w:rsidRPr="00CD146C">
        <w:rPr>
          <w:rFonts w:ascii="Arial" w:hAnsi="Arial" w:cs="Arial"/>
          <w:color w:val="FF0000"/>
          <w:sz w:val="24"/>
          <w:szCs w:val="24"/>
        </w:rPr>
        <w:t xml:space="preserve"> </w:t>
      </w:r>
      <w:r w:rsidR="00A2248F" w:rsidRPr="00CD146C">
        <w:rPr>
          <w:rFonts w:ascii="Arial" w:hAnsi="Arial" w:cs="Arial"/>
          <w:i/>
          <w:iCs/>
          <w:color w:val="FF0000"/>
          <w:sz w:val="24"/>
          <w:szCs w:val="24"/>
        </w:rPr>
        <w:t xml:space="preserve">or </w:t>
      </w:r>
      <w:r w:rsidR="00A2248F" w:rsidRPr="00CD146C">
        <w:rPr>
          <w:rFonts w:ascii="Arial" w:hAnsi="Arial" w:cs="Arial"/>
          <w:sz w:val="24"/>
          <w:szCs w:val="24"/>
        </w:rPr>
        <w:t>Conservation]</w:t>
      </w:r>
      <w:r w:rsidR="00C5760A" w:rsidRPr="00CD146C">
        <w:rPr>
          <w:rFonts w:ascii="Arial" w:hAnsi="Arial" w:cs="Arial"/>
          <w:color w:val="FF0000"/>
          <w:sz w:val="24"/>
          <w:szCs w:val="24"/>
        </w:rPr>
        <w:t xml:space="preserve"> </w:t>
      </w:r>
      <w:r w:rsidR="00C5760A">
        <w:rPr>
          <w:rFonts w:ascii="Arial" w:hAnsi="Arial" w:cs="Arial"/>
          <w:sz w:val="24"/>
          <w:szCs w:val="24"/>
        </w:rPr>
        <w:t>Bank</w:t>
      </w:r>
      <w:r w:rsidRPr="002A205A">
        <w:rPr>
          <w:rFonts w:ascii="Arial" w:hAnsi="Arial" w:cs="Arial"/>
          <w:sz w:val="24"/>
          <w:szCs w:val="24"/>
        </w:rPr>
        <w:t xml:space="preserve"> </w:t>
      </w:r>
      <w:r w:rsidR="007F14F0">
        <w:rPr>
          <w:rFonts w:ascii="Arial" w:hAnsi="Arial" w:cs="Arial"/>
          <w:sz w:val="24"/>
          <w:szCs w:val="24"/>
        </w:rPr>
        <w:t>(“Amendment”)</w:t>
      </w:r>
      <w:r w:rsidR="00AF0F94">
        <w:rPr>
          <w:rFonts w:ascii="Arial" w:hAnsi="Arial" w:cs="Arial"/>
          <w:sz w:val="24"/>
          <w:szCs w:val="24"/>
        </w:rPr>
        <w:t xml:space="preserve"> </w:t>
      </w:r>
      <w:r w:rsidRPr="002A205A">
        <w:rPr>
          <w:rFonts w:ascii="Arial" w:hAnsi="Arial" w:cs="Arial"/>
          <w:sz w:val="24"/>
          <w:szCs w:val="24"/>
        </w:rPr>
        <w:t>is made by and among the [</w:t>
      </w:r>
      <w:r w:rsidRPr="00CD146C">
        <w:rPr>
          <w:rFonts w:ascii="Arial" w:hAnsi="Arial" w:cs="Arial"/>
          <w:color w:val="0070C0"/>
          <w:sz w:val="24"/>
          <w:szCs w:val="24"/>
        </w:rPr>
        <w:t>Sponsor Name</w:t>
      </w:r>
      <w:r w:rsidRPr="002A205A">
        <w:rPr>
          <w:rFonts w:ascii="Arial" w:hAnsi="Arial" w:cs="Arial"/>
          <w:sz w:val="24"/>
          <w:szCs w:val="24"/>
        </w:rPr>
        <w:t>] (“Bank Sponsor”),</w:t>
      </w:r>
      <w:r w:rsidR="00C812A5">
        <w:rPr>
          <w:rFonts w:ascii="Arial" w:hAnsi="Arial" w:cs="Arial"/>
          <w:sz w:val="24"/>
          <w:szCs w:val="24"/>
        </w:rPr>
        <w:t xml:space="preserve"> [</w:t>
      </w:r>
      <w:r w:rsidR="00C812A5" w:rsidRPr="00CD146C">
        <w:rPr>
          <w:rFonts w:ascii="Arial" w:hAnsi="Arial" w:cs="Arial"/>
          <w:color w:val="0070C0"/>
          <w:sz w:val="24"/>
          <w:szCs w:val="24"/>
        </w:rPr>
        <w:t>Property Owner Name</w:t>
      </w:r>
      <w:r w:rsidR="00C812A5">
        <w:rPr>
          <w:rFonts w:ascii="Arial" w:hAnsi="Arial" w:cs="Arial"/>
          <w:sz w:val="24"/>
          <w:szCs w:val="24"/>
        </w:rPr>
        <w:t>] (“Property Owner”)</w:t>
      </w:r>
      <w:r w:rsidRPr="002A205A">
        <w:rPr>
          <w:rFonts w:ascii="Arial" w:hAnsi="Arial" w:cs="Arial"/>
          <w:sz w:val="24"/>
          <w:szCs w:val="24"/>
        </w:rPr>
        <w:t xml:space="preserve"> </w:t>
      </w:r>
      <w:r w:rsidRPr="002A205A">
        <w:rPr>
          <w:rFonts w:ascii="Arial" w:hAnsi="Arial" w:cs="Arial"/>
          <w:b/>
          <w:sz w:val="24"/>
          <w:szCs w:val="24"/>
        </w:rPr>
        <w:t>[</w:t>
      </w:r>
      <w:r w:rsidRPr="00CD146C">
        <w:rPr>
          <w:rFonts w:ascii="Arial" w:hAnsi="Arial" w:cs="Arial"/>
          <w:b/>
          <w:i/>
          <w:color w:val="FF0000"/>
          <w:sz w:val="24"/>
          <w:szCs w:val="24"/>
        </w:rPr>
        <w:t>delete name(s) of any of the following agencies which is not a party</w:t>
      </w:r>
      <w:r w:rsidRPr="002A205A">
        <w:rPr>
          <w:rFonts w:ascii="Arial" w:hAnsi="Arial" w:cs="Arial"/>
          <w:b/>
          <w:i/>
          <w:sz w:val="24"/>
          <w:szCs w:val="24"/>
        </w:rPr>
        <w:t>]</w:t>
      </w:r>
      <w:r w:rsidRPr="002A205A">
        <w:rPr>
          <w:rFonts w:ascii="Arial" w:hAnsi="Arial" w:cs="Arial"/>
          <w:sz w:val="24"/>
          <w:szCs w:val="24"/>
        </w:rPr>
        <w:t>: the_________ District of the U.S. Army Corps of Engineers (“USACE”), Region IX of the U.S. Environmental Protection Agency (“USEPA”), the U.S. Fish and Wildlife Service (“USFWS”), the National Oceanic and Atmospheric Administration’s National Marine Fisheries Service (“NMFS”), State Water Resources Control Board (“State Water Board”), California Regional Water Quality Control Board, Region_______(“Regional Water Board”), and the California Department of Fish and Wildlife (“CDFW”).</w:t>
      </w:r>
      <w:r w:rsidRPr="002A205A">
        <w:rPr>
          <w:rFonts w:ascii="Arial" w:hAnsi="Arial" w:cs="Arial"/>
          <w:b/>
          <w:sz w:val="24"/>
          <w:szCs w:val="24"/>
        </w:rPr>
        <w:t xml:space="preserve"> [</w:t>
      </w:r>
      <w:r w:rsidRPr="00CD146C">
        <w:rPr>
          <w:rFonts w:ascii="Arial" w:hAnsi="Arial" w:cs="Arial"/>
          <w:b/>
          <w:i/>
          <w:color w:val="FF0000"/>
          <w:sz w:val="24"/>
          <w:szCs w:val="24"/>
        </w:rPr>
        <w:t>Choose one:</w:t>
      </w:r>
      <w:r w:rsidRPr="00CD146C">
        <w:rPr>
          <w:rFonts w:ascii="Arial" w:hAnsi="Arial" w:cs="Arial"/>
          <w:color w:val="FF0000"/>
          <w:sz w:val="24"/>
          <w:szCs w:val="24"/>
        </w:rPr>
        <w:t xml:space="preserve"> </w:t>
      </w:r>
      <w:r w:rsidRPr="002A205A">
        <w:rPr>
          <w:rFonts w:ascii="Arial" w:hAnsi="Arial" w:cs="Arial"/>
          <w:sz w:val="24"/>
          <w:szCs w:val="24"/>
        </w:rPr>
        <w:t xml:space="preserve">These agencies comprise and are referred to jointly as the Interagency Review Team (“IRT”) </w:t>
      </w:r>
      <w:r w:rsidRPr="00CD146C">
        <w:rPr>
          <w:rFonts w:ascii="Arial" w:hAnsi="Arial" w:cs="Arial"/>
          <w:b/>
          <w:i/>
          <w:color w:val="FF0000"/>
          <w:sz w:val="24"/>
          <w:szCs w:val="24"/>
        </w:rPr>
        <w:t>or</w:t>
      </w:r>
      <w:r w:rsidRPr="00CD146C">
        <w:rPr>
          <w:rFonts w:ascii="Arial" w:hAnsi="Arial" w:cs="Arial"/>
          <w:color w:val="FF0000"/>
          <w:sz w:val="24"/>
          <w:szCs w:val="24"/>
        </w:rPr>
        <w:t xml:space="preserve"> </w:t>
      </w:r>
      <w:r w:rsidRPr="00CD146C">
        <w:rPr>
          <w:rFonts w:ascii="Arial" w:hAnsi="Arial" w:cs="Arial"/>
          <w:b/>
          <w:i/>
          <w:color w:val="FF0000"/>
          <w:sz w:val="24"/>
          <w:szCs w:val="24"/>
        </w:rPr>
        <w:t xml:space="preserve">in the event some IRT members are not a party use: </w:t>
      </w:r>
      <w:r w:rsidRPr="002A205A">
        <w:rPr>
          <w:rFonts w:ascii="Arial" w:hAnsi="Arial" w:cs="Arial"/>
          <w:sz w:val="24"/>
          <w:szCs w:val="24"/>
        </w:rPr>
        <w:t>These agencies comprise and are referred to jointly as the “Signatory Agencies”</w:t>
      </w:r>
      <w:r w:rsidR="00CD2DBA" w:rsidRPr="00CD2DBA">
        <w:t xml:space="preserve"> </w:t>
      </w:r>
      <w:r w:rsidR="00CD2DBA" w:rsidRPr="00CD2DBA">
        <w:rPr>
          <w:rFonts w:ascii="Arial" w:hAnsi="Arial" w:cs="Arial"/>
          <w:sz w:val="24"/>
          <w:szCs w:val="24"/>
        </w:rPr>
        <w:t>or individually “Signatory Agency”</w:t>
      </w:r>
      <w:r w:rsidRPr="002A205A">
        <w:rPr>
          <w:rFonts w:ascii="Arial" w:hAnsi="Arial" w:cs="Arial"/>
          <w:sz w:val="24"/>
          <w:szCs w:val="24"/>
        </w:rPr>
        <w:t xml:space="preserve">.  The Bank Sponsor and the </w:t>
      </w:r>
      <w:r w:rsidR="00BA4859" w:rsidRPr="00CD146C">
        <w:rPr>
          <w:rFonts w:ascii="Arial" w:hAnsi="Arial" w:cs="Arial"/>
          <w:sz w:val="24"/>
          <w:szCs w:val="24"/>
        </w:rPr>
        <w:t>[</w:t>
      </w:r>
      <w:r w:rsidR="00BA4859" w:rsidRPr="004B6FA2">
        <w:rPr>
          <w:rFonts w:ascii="Arial" w:hAnsi="Arial" w:cs="Arial"/>
          <w:color w:val="FF0000"/>
          <w:sz w:val="24"/>
          <w:szCs w:val="24"/>
        </w:rPr>
        <w:t xml:space="preserve">choose one: </w:t>
      </w:r>
      <w:r w:rsidRPr="00C82731">
        <w:rPr>
          <w:rFonts w:ascii="Arial" w:hAnsi="Arial" w:cs="Arial"/>
          <w:color w:val="000000" w:themeColor="text1"/>
          <w:sz w:val="24"/>
          <w:szCs w:val="24"/>
        </w:rPr>
        <w:t>IRT</w:t>
      </w:r>
      <w:r w:rsidRPr="004B6FA2">
        <w:rPr>
          <w:rFonts w:ascii="Arial" w:hAnsi="Arial" w:cs="Arial"/>
          <w:color w:val="FF0000"/>
          <w:sz w:val="24"/>
          <w:szCs w:val="24"/>
        </w:rPr>
        <w:t xml:space="preserve"> </w:t>
      </w:r>
      <w:r w:rsidR="00BA4859" w:rsidRPr="004B6FA2">
        <w:rPr>
          <w:rFonts w:ascii="Arial" w:hAnsi="Arial" w:cs="Arial"/>
          <w:color w:val="FF0000"/>
          <w:sz w:val="24"/>
          <w:szCs w:val="24"/>
        </w:rPr>
        <w:t xml:space="preserve">or </w:t>
      </w:r>
      <w:r w:rsidRPr="00C82731">
        <w:rPr>
          <w:rFonts w:ascii="Arial" w:hAnsi="Arial" w:cs="Arial"/>
          <w:color w:val="000000" w:themeColor="text1"/>
          <w:sz w:val="24"/>
          <w:szCs w:val="24"/>
        </w:rPr>
        <w:t>Signatory Agencies</w:t>
      </w:r>
      <w:r w:rsidR="00BA4859" w:rsidRPr="00CD146C">
        <w:rPr>
          <w:rFonts w:ascii="Arial" w:hAnsi="Arial" w:cs="Arial"/>
          <w:sz w:val="24"/>
          <w:szCs w:val="24"/>
        </w:rPr>
        <w:t>]</w:t>
      </w:r>
      <w:r w:rsidRPr="002A205A">
        <w:rPr>
          <w:rFonts w:ascii="Arial" w:hAnsi="Arial" w:cs="Arial"/>
          <w:sz w:val="24"/>
          <w:szCs w:val="24"/>
        </w:rPr>
        <w:t xml:space="preserve"> are hereinafter referred to jointly as the “Parties.”</w:t>
      </w:r>
      <w:r w:rsidR="00E65B6C">
        <w:rPr>
          <w:rFonts w:ascii="Arial" w:hAnsi="Arial" w:cs="Arial"/>
          <w:sz w:val="24"/>
          <w:szCs w:val="24"/>
        </w:rPr>
        <w:t xml:space="preserve"> </w:t>
      </w:r>
      <w:r w:rsidR="00CD146C">
        <w:rPr>
          <w:rFonts w:ascii="Arial" w:hAnsi="Arial" w:cs="Arial"/>
          <w:sz w:val="24"/>
          <w:szCs w:val="24"/>
        </w:rPr>
        <w:t>[</w:t>
      </w:r>
      <w:r w:rsidR="00E65B6C" w:rsidRPr="00CD146C">
        <w:rPr>
          <w:rFonts w:ascii="Arial" w:hAnsi="Arial" w:cs="Arial"/>
          <w:b/>
          <w:bCs/>
          <w:color w:val="FF0000"/>
          <w:sz w:val="24"/>
          <w:szCs w:val="24"/>
        </w:rPr>
        <w:t xml:space="preserve">Note: The terminology in this </w:t>
      </w:r>
      <w:r w:rsidR="0068102C" w:rsidRPr="00CD146C">
        <w:rPr>
          <w:rFonts w:ascii="Arial" w:hAnsi="Arial" w:cs="Arial"/>
          <w:b/>
          <w:bCs/>
          <w:color w:val="FF0000"/>
          <w:sz w:val="24"/>
          <w:szCs w:val="24"/>
        </w:rPr>
        <w:t>A</w:t>
      </w:r>
      <w:r w:rsidR="00E65B6C" w:rsidRPr="00CD146C">
        <w:rPr>
          <w:rFonts w:ascii="Arial" w:hAnsi="Arial" w:cs="Arial"/>
          <w:b/>
          <w:bCs/>
          <w:color w:val="FF0000"/>
          <w:sz w:val="24"/>
          <w:szCs w:val="24"/>
        </w:rPr>
        <w:t>mendment should be consistent with the terminology utilized in the BEI.</w:t>
      </w:r>
      <w:r w:rsidR="00E65B6C" w:rsidRPr="00CD146C">
        <w:rPr>
          <w:rFonts w:ascii="Arial" w:hAnsi="Arial" w:cs="Arial"/>
          <w:sz w:val="24"/>
          <w:szCs w:val="24"/>
        </w:rPr>
        <w:t>]</w:t>
      </w:r>
    </w:p>
    <w:p w14:paraId="54656321" w14:textId="5098D017" w:rsidR="002A205A" w:rsidRDefault="002A205A" w:rsidP="002A205A">
      <w:pPr>
        <w:spacing w:after="0"/>
        <w:rPr>
          <w:rFonts w:ascii="Arial" w:hAnsi="Arial" w:cs="Arial"/>
          <w:sz w:val="24"/>
          <w:szCs w:val="24"/>
        </w:rPr>
      </w:pPr>
    </w:p>
    <w:p w14:paraId="1173D9CD" w14:textId="4475562C" w:rsidR="002A205A" w:rsidRDefault="002A205A" w:rsidP="002A205A">
      <w:pPr>
        <w:spacing w:after="0"/>
        <w:jc w:val="center"/>
        <w:rPr>
          <w:rFonts w:ascii="Arial" w:hAnsi="Arial" w:cs="Arial"/>
          <w:sz w:val="24"/>
          <w:szCs w:val="24"/>
        </w:rPr>
      </w:pPr>
      <w:r>
        <w:rPr>
          <w:rFonts w:ascii="Arial" w:hAnsi="Arial" w:cs="Arial"/>
          <w:b/>
          <w:bCs/>
          <w:sz w:val="24"/>
          <w:szCs w:val="24"/>
        </w:rPr>
        <w:t>RECITALS</w:t>
      </w:r>
    </w:p>
    <w:p w14:paraId="6477BF1B" w14:textId="60EB68F1" w:rsidR="002A205A" w:rsidRDefault="002A205A" w:rsidP="002A205A">
      <w:pPr>
        <w:spacing w:after="0"/>
        <w:jc w:val="center"/>
        <w:rPr>
          <w:rFonts w:ascii="Arial" w:hAnsi="Arial" w:cs="Arial"/>
          <w:sz w:val="24"/>
          <w:szCs w:val="24"/>
        </w:rPr>
      </w:pPr>
    </w:p>
    <w:p w14:paraId="34F9FE59" w14:textId="02950770" w:rsidR="009B146B" w:rsidRDefault="009B146B" w:rsidP="002A205A">
      <w:pPr>
        <w:spacing w:after="0"/>
        <w:rPr>
          <w:rFonts w:ascii="Arial" w:hAnsi="Arial" w:cs="Arial"/>
          <w:sz w:val="24"/>
          <w:szCs w:val="24"/>
        </w:rPr>
      </w:pPr>
      <w:proofErr w:type="gramStart"/>
      <w:r>
        <w:rPr>
          <w:rFonts w:ascii="Arial" w:hAnsi="Arial" w:cs="Arial"/>
          <w:sz w:val="24"/>
          <w:szCs w:val="24"/>
        </w:rPr>
        <w:t>WHEREAS,</w:t>
      </w:r>
      <w:proofErr w:type="gramEnd"/>
      <w:r>
        <w:rPr>
          <w:rFonts w:ascii="Arial" w:hAnsi="Arial" w:cs="Arial"/>
          <w:sz w:val="24"/>
          <w:szCs w:val="24"/>
        </w:rPr>
        <w:t xml:space="preserve"> the Parties entered into the Bank Enabling Instrument</w:t>
      </w:r>
      <w:r w:rsidR="007F14F0">
        <w:rPr>
          <w:rFonts w:ascii="Arial" w:hAnsi="Arial" w:cs="Arial"/>
          <w:sz w:val="24"/>
          <w:szCs w:val="24"/>
        </w:rPr>
        <w:t xml:space="preserve"> [</w:t>
      </w:r>
      <w:r w:rsidR="007F14F0" w:rsidRPr="00CD146C">
        <w:rPr>
          <w:rFonts w:ascii="Arial" w:hAnsi="Arial" w:cs="Arial"/>
          <w:color w:val="0070C0"/>
          <w:sz w:val="24"/>
          <w:szCs w:val="24"/>
        </w:rPr>
        <w:t>Bank Name</w:t>
      </w:r>
      <w:r w:rsidR="007F14F0">
        <w:rPr>
          <w:rFonts w:ascii="Arial" w:hAnsi="Arial" w:cs="Arial"/>
          <w:sz w:val="24"/>
          <w:szCs w:val="24"/>
        </w:rPr>
        <w:t xml:space="preserve">] </w:t>
      </w:r>
      <w:r w:rsidR="00A2248F">
        <w:rPr>
          <w:rFonts w:ascii="Arial" w:hAnsi="Arial" w:cs="Arial"/>
          <w:sz w:val="24"/>
          <w:szCs w:val="24"/>
        </w:rPr>
        <w:t>[</w:t>
      </w:r>
      <w:r w:rsidR="00A2248F" w:rsidRPr="00CD146C">
        <w:rPr>
          <w:rFonts w:ascii="Arial" w:hAnsi="Arial" w:cs="Arial"/>
          <w:color w:val="FF0000"/>
          <w:sz w:val="24"/>
          <w:szCs w:val="24"/>
        </w:rPr>
        <w:t xml:space="preserve">choose one: </w:t>
      </w:r>
      <w:r w:rsidR="007F14F0">
        <w:rPr>
          <w:rFonts w:ascii="Arial" w:hAnsi="Arial" w:cs="Arial"/>
          <w:sz w:val="24"/>
          <w:szCs w:val="24"/>
        </w:rPr>
        <w:t>Mitigation</w:t>
      </w:r>
      <w:r w:rsidR="00A2248F">
        <w:rPr>
          <w:rFonts w:ascii="Arial" w:hAnsi="Arial" w:cs="Arial"/>
          <w:sz w:val="24"/>
          <w:szCs w:val="24"/>
        </w:rPr>
        <w:t xml:space="preserve"> </w:t>
      </w:r>
      <w:r w:rsidR="00A2248F" w:rsidRPr="00CD146C">
        <w:rPr>
          <w:rFonts w:ascii="Arial" w:hAnsi="Arial" w:cs="Arial"/>
          <w:i/>
          <w:iCs/>
          <w:color w:val="FF0000"/>
          <w:sz w:val="24"/>
          <w:szCs w:val="24"/>
        </w:rPr>
        <w:t>or</w:t>
      </w:r>
      <w:r w:rsidR="00A2248F">
        <w:rPr>
          <w:rFonts w:ascii="Arial" w:hAnsi="Arial" w:cs="Arial"/>
          <w:i/>
          <w:iCs/>
          <w:sz w:val="24"/>
          <w:szCs w:val="24"/>
        </w:rPr>
        <w:t xml:space="preserve"> </w:t>
      </w:r>
      <w:r w:rsidR="00A2248F">
        <w:rPr>
          <w:rFonts w:ascii="Arial" w:hAnsi="Arial" w:cs="Arial"/>
          <w:sz w:val="24"/>
          <w:szCs w:val="24"/>
        </w:rPr>
        <w:t>Conservation]</w:t>
      </w:r>
      <w:r w:rsidR="007F14F0">
        <w:rPr>
          <w:rFonts w:ascii="Arial" w:hAnsi="Arial" w:cs="Arial"/>
          <w:sz w:val="24"/>
          <w:szCs w:val="24"/>
        </w:rPr>
        <w:t xml:space="preserve"> Bank</w:t>
      </w:r>
      <w:r>
        <w:rPr>
          <w:rFonts w:ascii="Arial" w:hAnsi="Arial" w:cs="Arial"/>
          <w:sz w:val="24"/>
          <w:szCs w:val="24"/>
        </w:rPr>
        <w:t xml:space="preserve"> (“</w:t>
      </w:r>
      <w:r w:rsidR="00F605BD">
        <w:rPr>
          <w:rFonts w:ascii="Arial" w:hAnsi="Arial" w:cs="Arial"/>
          <w:sz w:val="24"/>
          <w:szCs w:val="24"/>
        </w:rPr>
        <w:t>BEI</w:t>
      </w:r>
      <w:r>
        <w:rPr>
          <w:rFonts w:ascii="Arial" w:hAnsi="Arial" w:cs="Arial"/>
          <w:sz w:val="24"/>
          <w:szCs w:val="24"/>
        </w:rPr>
        <w:t>”), effective [</w:t>
      </w:r>
      <w:r w:rsidRPr="00CD146C">
        <w:rPr>
          <w:rFonts w:ascii="Arial" w:hAnsi="Arial" w:cs="Arial"/>
          <w:color w:val="0070C0"/>
          <w:sz w:val="24"/>
          <w:szCs w:val="24"/>
        </w:rPr>
        <w:t>DATE</w:t>
      </w:r>
      <w:r>
        <w:rPr>
          <w:rFonts w:ascii="Arial" w:hAnsi="Arial" w:cs="Arial"/>
          <w:sz w:val="24"/>
          <w:szCs w:val="24"/>
        </w:rPr>
        <w:t xml:space="preserve">] </w:t>
      </w:r>
      <w:r w:rsidR="00E65B6C" w:rsidRPr="001236E9">
        <w:rPr>
          <w:rFonts w:ascii="Arial" w:hAnsi="Arial" w:cs="Arial"/>
          <w:color w:val="FF0000"/>
          <w:sz w:val="24"/>
          <w:szCs w:val="24"/>
        </w:rPr>
        <w:t>[If the BEI has been previously amended add</w:t>
      </w:r>
      <w:r w:rsidR="00E65B6C" w:rsidRPr="00D117ED">
        <w:rPr>
          <w:rFonts w:ascii="Arial" w:hAnsi="Arial" w:cs="Arial"/>
          <w:sz w:val="24"/>
          <w:szCs w:val="24"/>
        </w:rPr>
        <w:t>:</w:t>
      </w:r>
      <w:r w:rsidR="00E65B6C" w:rsidRPr="00585B9B">
        <w:rPr>
          <w:rFonts w:ascii="Arial" w:hAnsi="Arial" w:cs="Arial"/>
          <w:sz w:val="24"/>
          <w:szCs w:val="24"/>
        </w:rPr>
        <w:t xml:space="preserve"> </w:t>
      </w:r>
      <w:r>
        <w:rPr>
          <w:rFonts w:ascii="Arial" w:hAnsi="Arial" w:cs="Arial"/>
          <w:sz w:val="24"/>
          <w:szCs w:val="24"/>
        </w:rPr>
        <w:t>and amended on [</w:t>
      </w:r>
      <w:r w:rsidRPr="00CD146C">
        <w:rPr>
          <w:rFonts w:ascii="Arial" w:hAnsi="Arial" w:cs="Arial"/>
          <w:color w:val="0070C0"/>
          <w:sz w:val="24"/>
          <w:szCs w:val="24"/>
        </w:rPr>
        <w:t>DATE</w:t>
      </w:r>
      <w:r>
        <w:rPr>
          <w:rFonts w:ascii="Arial" w:hAnsi="Arial" w:cs="Arial"/>
          <w:sz w:val="24"/>
          <w:szCs w:val="24"/>
        </w:rPr>
        <w:t>]</w:t>
      </w:r>
      <w:r w:rsidR="00E65B6C" w:rsidRPr="001236E9">
        <w:rPr>
          <w:rFonts w:ascii="Arial" w:hAnsi="Arial" w:cs="Arial"/>
          <w:color w:val="FF0000"/>
          <w:sz w:val="24"/>
          <w:szCs w:val="24"/>
        </w:rPr>
        <w:t>]</w:t>
      </w:r>
      <w:r>
        <w:rPr>
          <w:rFonts w:ascii="Arial" w:hAnsi="Arial" w:cs="Arial"/>
          <w:sz w:val="24"/>
          <w:szCs w:val="24"/>
        </w:rPr>
        <w:t>.  All capitalized terms used herein and not otherwise defined shall have the meanings set fort</w:t>
      </w:r>
      <w:r w:rsidR="007B5786">
        <w:rPr>
          <w:rFonts w:ascii="Arial" w:hAnsi="Arial" w:cs="Arial"/>
          <w:sz w:val="24"/>
          <w:szCs w:val="24"/>
        </w:rPr>
        <w:t>h</w:t>
      </w:r>
      <w:r>
        <w:rPr>
          <w:rFonts w:ascii="Arial" w:hAnsi="Arial" w:cs="Arial"/>
          <w:sz w:val="24"/>
          <w:szCs w:val="24"/>
        </w:rPr>
        <w:t xml:space="preserve"> in the </w:t>
      </w:r>
      <w:r w:rsidR="00F605BD">
        <w:rPr>
          <w:rFonts w:ascii="Arial" w:hAnsi="Arial" w:cs="Arial"/>
          <w:sz w:val="24"/>
          <w:szCs w:val="24"/>
        </w:rPr>
        <w:t>BEI</w:t>
      </w:r>
      <w:r>
        <w:rPr>
          <w:rFonts w:ascii="Arial" w:hAnsi="Arial" w:cs="Arial"/>
          <w:sz w:val="24"/>
          <w:szCs w:val="24"/>
        </w:rPr>
        <w:t>.</w:t>
      </w:r>
    </w:p>
    <w:p w14:paraId="7E326DEF" w14:textId="77777777" w:rsidR="009B146B" w:rsidRDefault="009B146B" w:rsidP="002A205A">
      <w:pPr>
        <w:spacing w:after="0"/>
        <w:rPr>
          <w:rFonts w:ascii="Arial" w:hAnsi="Arial" w:cs="Arial"/>
          <w:sz w:val="24"/>
          <w:szCs w:val="24"/>
        </w:rPr>
      </w:pPr>
    </w:p>
    <w:p w14:paraId="4225C23D" w14:textId="0546D624" w:rsidR="002A205A" w:rsidRDefault="002A205A" w:rsidP="002A205A">
      <w:pPr>
        <w:spacing w:after="0"/>
        <w:rPr>
          <w:rFonts w:ascii="Arial" w:hAnsi="Arial" w:cs="Arial"/>
          <w:sz w:val="24"/>
          <w:szCs w:val="24"/>
        </w:rPr>
      </w:pPr>
      <w:r>
        <w:rPr>
          <w:rFonts w:ascii="Arial" w:hAnsi="Arial" w:cs="Arial"/>
          <w:sz w:val="24"/>
          <w:szCs w:val="24"/>
        </w:rPr>
        <w:t xml:space="preserve">WHEREAS, the Bank Sponsor, </w:t>
      </w:r>
      <w:r w:rsidR="00B81576">
        <w:rPr>
          <w:rFonts w:ascii="Arial" w:hAnsi="Arial" w:cs="Arial"/>
          <w:sz w:val="24"/>
          <w:szCs w:val="24"/>
        </w:rPr>
        <w:t xml:space="preserve">wishes </w:t>
      </w:r>
      <w:r>
        <w:rPr>
          <w:rFonts w:ascii="Arial" w:hAnsi="Arial" w:cs="Arial"/>
          <w:sz w:val="24"/>
          <w:szCs w:val="24"/>
        </w:rPr>
        <w:t xml:space="preserve">to modify the </w:t>
      </w:r>
      <w:r w:rsidR="00F605BD">
        <w:rPr>
          <w:rFonts w:ascii="Arial" w:hAnsi="Arial" w:cs="Arial"/>
          <w:sz w:val="24"/>
          <w:szCs w:val="24"/>
        </w:rPr>
        <w:t>BEI</w:t>
      </w:r>
      <w:r>
        <w:rPr>
          <w:rFonts w:ascii="Arial" w:hAnsi="Arial" w:cs="Arial"/>
          <w:sz w:val="24"/>
          <w:szCs w:val="24"/>
        </w:rPr>
        <w:t xml:space="preserve"> to</w:t>
      </w:r>
      <w:r w:rsidR="005C5396">
        <w:rPr>
          <w:rFonts w:ascii="Arial" w:hAnsi="Arial" w:cs="Arial"/>
          <w:sz w:val="24"/>
          <w:szCs w:val="24"/>
        </w:rPr>
        <w:t xml:space="preserve"> allow the </w:t>
      </w:r>
      <w:r w:rsidR="00B16694">
        <w:rPr>
          <w:rFonts w:ascii="Arial" w:hAnsi="Arial" w:cs="Arial"/>
          <w:sz w:val="24"/>
          <w:szCs w:val="24"/>
        </w:rPr>
        <w:t>S</w:t>
      </w:r>
      <w:r w:rsidR="005C5396">
        <w:rPr>
          <w:rFonts w:ascii="Arial" w:hAnsi="Arial" w:cs="Arial"/>
          <w:sz w:val="24"/>
          <w:szCs w:val="24"/>
        </w:rPr>
        <w:t xml:space="preserve">ale of Credits </w:t>
      </w:r>
      <w:r w:rsidR="00BE1C60">
        <w:rPr>
          <w:rFonts w:ascii="Arial" w:hAnsi="Arial" w:cs="Arial"/>
          <w:sz w:val="24"/>
          <w:szCs w:val="24"/>
        </w:rPr>
        <w:t>before</w:t>
      </w:r>
      <w:r w:rsidR="0026655A">
        <w:rPr>
          <w:rFonts w:ascii="Arial" w:hAnsi="Arial" w:cs="Arial"/>
          <w:sz w:val="24"/>
          <w:szCs w:val="24"/>
        </w:rPr>
        <w:t xml:space="preserve"> a purchaser obtain</w:t>
      </w:r>
      <w:r w:rsidR="00BE1C60">
        <w:rPr>
          <w:rFonts w:ascii="Arial" w:hAnsi="Arial" w:cs="Arial"/>
          <w:sz w:val="24"/>
          <w:szCs w:val="24"/>
        </w:rPr>
        <w:t>s</w:t>
      </w:r>
      <w:r w:rsidR="0026655A">
        <w:rPr>
          <w:rFonts w:ascii="Arial" w:hAnsi="Arial" w:cs="Arial"/>
          <w:sz w:val="24"/>
          <w:szCs w:val="24"/>
        </w:rPr>
        <w:t xml:space="preserve"> any permits, approvals, or other authorization</w:t>
      </w:r>
      <w:r w:rsidR="005A4626">
        <w:rPr>
          <w:rFonts w:ascii="Arial" w:hAnsi="Arial" w:cs="Arial"/>
          <w:sz w:val="24"/>
          <w:szCs w:val="24"/>
        </w:rPr>
        <w:t>s</w:t>
      </w:r>
      <w:r w:rsidR="0026655A">
        <w:rPr>
          <w:rFonts w:ascii="Arial" w:hAnsi="Arial" w:cs="Arial"/>
          <w:sz w:val="24"/>
          <w:szCs w:val="24"/>
        </w:rPr>
        <w:t xml:space="preserve"> for a particular project</w:t>
      </w:r>
      <w:r w:rsidR="00E538EB">
        <w:rPr>
          <w:rFonts w:ascii="Arial" w:hAnsi="Arial" w:cs="Arial"/>
          <w:sz w:val="24"/>
          <w:szCs w:val="24"/>
        </w:rPr>
        <w:t>’s</w:t>
      </w:r>
      <w:r w:rsidR="0026655A">
        <w:rPr>
          <w:rFonts w:ascii="Arial" w:hAnsi="Arial" w:cs="Arial"/>
          <w:sz w:val="24"/>
          <w:szCs w:val="24"/>
        </w:rPr>
        <w:t xml:space="preserve"> impacts.</w:t>
      </w:r>
    </w:p>
    <w:p w14:paraId="1E674146" w14:textId="32499BA9" w:rsidR="005C5396" w:rsidRDefault="005C5396" w:rsidP="002A205A">
      <w:pPr>
        <w:spacing w:after="0"/>
        <w:rPr>
          <w:rFonts w:ascii="Arial" w:hAnsi="Arial" w:cs="Arial"/>
          <w:sz w:val="24"/>
          <w:szCs w:val="24"/>
        </w:rPr>
      </w:pPr>
    </w:p>
    <w:p w14:paraId="4CE582C0" w14:textId="164B4D62" w:rsidR="00883CFC" w:rsidRDefault="00202AF7" w:rsidP="002A205A">
      <w:pPr>
        <w:spacing w:after="0"/>
        <w:rPr>
          <w:rFonts w:ascii="Arial" w:hAnsi="Arial" w:cs="Arial"/>
          <w:sz w:val="24"/>
          <w:szCs w:val="24"/>
        </w:rPr>
      </w:pPr>
      <w:r w:rsidRPr="00CD146C">
        <w:rPr>
          <w:rFonts w:ascii="Arial" w:hAnsi="Arial" w:cs="Arial"/>
          <w:sz w:val="24"/>
          <w:szCs w:val="24"/>
        </w:rPr>
        <w:t>[</w:t>
      </w:r>
      <w:r w:rsidRPr="00D117ED">
        <w:rPr>
          <w:rFonts w:ascii="Arial" w:hAnsi="Arial" w:cs="Arial"/>
          <w:color w:val="FF0000"/>
          <w:sz w:val="24"/>
          <w:szCs w:val="24"/>
        </w:rPr>
        <w:t>include if CDFW is signatory to the BEI</w:t>
      </w:r>
      <w:r w:rsidRPr="00CD146C">
        <w:rPr>
          <w:rFonts w:ascii="Arial" w:hAnsi="Arial" w:cs="Arial"/>
          <w:sz w:val="24"/>
          <w:szCs w:val="24"/>
        </w:rPr>
        <w:t xml:space="preserve">] </w:t>
      </w:r>
      <w:r w:rsidR="00883CFC" w:rsidRPr="002E30A2">
        <w:rPr>
          <w:rFonts w:ascii="Arial" w:hAnsi="Arial" w:cs="Arial"/>
          <w:sz w:val="24"/>
          <w:szCs w:val="24"/>
        </w:rPr>
        <w:t>WHEREAS,</w:t>
      </w:r>
      <w:r w:rsidR="002E30A2" w:rsidRPr="002E30A2">
        <w:rPr>
          <w:rFonts w:ascii="Arial" w:hAnsi="Arial" w:cs="Arial"/>
          <w:sz w:val="24"/>
          <w:szCs w:val="24"/>
        </w:rPr>
        <w:t xml:space="preserve"> CDFW has determined that </w:t>
      </w:r>
      <w:r w:rsidR="00BE1C60">
        <w:rPr>
          <w:rFonts w:ascii="Arial" w:hAnsi="Arial" w:cs="Arial"/>
          <w:sz w:val="24"/>
          <w:szCs w:val="24"/>
        </w:rPr>
        <w:t>Bank Sponsor</w:t>
      </w:r>
      <w:r w:rsidR="00BE1C60" w:rsidRPr="002E30A2">
        <w:rPr>
          <w:rFonts w:ascii="Arial" w:hAnsi="Arial" w:cs="Arial"/>
          <w:sz w:val="24"/>
          <w:szCs w:val="24"/>
        </w:rPr>
        <w:t xml:space="preserve"> </w:t>
      </w:r>
      <w:r w:rsidR="002E30A2" w:rsidRPr="002E30A2">
        <w:rPr>
          <w:rFonts w:ascii="Arial" w:hAnsi="Arial" w:cs="Arial"/>
          <w:sz w:val="24"/>
          <w:szCs w:val="24"/>
        </w:rPr>
        <w:t>has complied with the requirements of California Fish and Game Code Section 1798.6</w:t>
      </w:r>
      <w:r w:rsidR="001B5268">
        <w:rPr>
          <w:rFonts w:ascii="Arial" w:hAnsi="Arial" w:cs="Arial"/>
          <w:sz w:val="24"/>
          <w:szCs w:val="24"/>
        </w:rPr>
        <w:t>,</w:t>
      </w:r>
      <w:r w:rsidR="002E30A2" w:rsidRPr="002E30A2">
        <w:rPr>
          <w:rFonts w:ascii="Arial" w:hAnsi="Arial" w:cs="Arial"/>
          <w:sz w:val="24"/>
          <w:szCs w:val="24"/>
        </w:rPr>
        <w:t xml:space="preserve"> which sets forth requirements to formally modify and amend the BEI.</w:t>
      </w:r>
    </w:p>
    <w:p w14:paraId="796D6078" w14:textId="77777777" w:rsidR="00883CFC" w:rsidRDefault="00883CFC" w:rsidP="002A205A">
      <w:pPr>
        <w:spacing w:after="0"/>
        <w:rPr>
          <w:rFonts w:ascii="Arial" w:hAnsi="Arial" w:cs="Arial"/>
          <w:sz w:val="24"/>
          <w:szCs w:val="24"/>
        </w:rPr>
      </w:pPr>
    </w:p>
    <w:p w14:paraId="3FAF02C8" w14:textId="61E45E53" w:rsidR="00202AF7" w:rsidRPr="00736F85" w:rsidRDefault="00202AF7" w:rsidP="00202AF7">
      <w:pPr>
        <w:spacing w:after="0"/>
        <w:rPr>
          <w:rFonts w:ascii="Arial" w:hAnsi="Arial" w:cs="Arial"/>
          <w:color w:val="FF0000"/>
          <w:sz w:val="24"/>
          <w:szCs w:val="24"/>
        </w:rPr>
      </w:pPr>
      <w:r w:rsidRPr="00CD146C">
        <w:rPr>
          <w:rFonts w:ascii="Arial" w:hAnsi="Arial" w:cs="Arial"/>
          <w:sz w:val="24"/>
          <w:szCs w:val="24"/>
        </w:rPr>
        <w:t>[</w:t>
      </w:r>
      <w:r w:rsidRPr="00736F85">
        <w:rPr>
          <w:rFonts w:ascii="Arial" w:hAnsi="Arial" w:cs="Arial"/>
          <w:color w:val="FF0000"/>
          <w:sz w:val="24"/>
          <w:szCs w:val="24"/>
        </w:rPr>
        <w:t>Include this recital, including subparts 1 through 3 if the Corps is signatory to the BEI</w:t>
      </w:r>
      <w:r w:rsidR="00B81576">
        <w:rPr>
          <w:rFonts w:ascii="Arial" w:hAnsi="Arial" w:cs="Arial"/>
          <w:color w:val="FF0000"/>
          <w:sz w:val="24"/>
          <w:szCs w:val="24"/>
        </w:rPr>
        <w:t>;</w:t>
      </w:r>
      <w:r w:rsidRPr="00736F85">
        <w:rPr>
          <w:rFonts w:ascii="Arial" w:hAnsi="Arial" w:cs="Arial"/>
          <w:color w:val="FF0000"/>
          <w:sz w:val="24"/>
          <w:szCs w:val="24"/>
        </w:rPr>
        <w:t xml:space="preserve"> otherwise delete</w:t>
      </w:r>
      <w:r w:rsidRPr="00CD146C">
        <w:rPr>
          <w:rFonts w:ascii="Arial" w:hAnsi="Arial" w:cs="Arial"/>
          <w:sz w:val="24"/>
          <w:szCs w:val="24"/>
        </w:rPr>
        <w:t>]</w:t>
      </w:r>
    </w:p>
    <w:p w14:paraId="004626DE" w14:textId="627E04FF" w:rsidR="005C5396" w:rsidRDefault="005C5396" w:rsidP="002A205A">
      <w:pPr>
        <w:spacing w:after="0"/>
        <w:rPr>
          <w:rFonts w:ascii="Arial" w:hAnsi="Arial" w:cs="Arial"/>
          <w:sz w:val="24"/>
          <w:szCs w:val="24"/>
        </w:rPr>
      </w:pPr>
      <w:proofErr w:type="gramStart"/>
      <w:r>
        <w:rPr>
          <w:rFonts w:ascii="Arial" w:hAnsi="Arial" w:cs="Arial"/>
          <w:sz w:val="24"/>
          <w:szCs w:val="24"/>
        </w:rPr>
        <w:lastRenderedPageBreak/>
        <w:t>WHEREAS,</w:t>
      </w:r>
      <w:proofErr w:type="gramEnd"/>
      <w:r>
        <w:rPr>
          <w:rFonts w:ascii="Arial" w:hAnsi="Arial" w:cs="Arial"/>
          <w:sz w:val="24"/>
          <w:szCs w:val="24"/>
        </w:rPr>
        <w:t xml:space="preserve"> </w:t>
      </w:r>
      <w:r w:rsidR="009B146B">
        <w:rPr>
          <w:rFonts w:ascii="Arial" w:hAnsi="Arial" w:cs="Arial"/>
          <w:sz w:val="24"/>
          <w:szCs w:val="24"/>
        </w:rPr>
        <w:t>Federal regulations at 33 CFR 332.8(g) and 40 CFR 230</w:t>
      </w:r>
      <w:r w:rsidR="003F0DEF">
        <w:rPr>
          <w:rFonts w:ascii="Arial" w:hAnsi="Arial" w:cs="Arial"/>
          <w:sz w:val="24"/>
          <w:szCs w:val="24"/>
        </w:rPr>
        <w:t>.98(g)</w:t>
      </w:r>
      <w:r w:rsidR="00886E19">
        <w:rPr>
          <w:rFonts w:ascii="Arial" w:hAnsi="Arial" w:cs="Arial"/>
          <w:sz w:val="24"/>
          <w:szCs w:val="24"/>
        </w:rPr>
        <w:t xml:space="preserve"> </w:t>
      </w:r>
      <w:r w:rsidR="009B146B">
        <w:rPr>
          <w:rFonts w:ascii="Arial" w:hAnsi="Arial" w:cs="Arial"/>
          <w:sz w:val="24"/>
          <w:szCs w:val="24"/>
        </w:rPr>
        <w:t>set forth procedures for the USACE and USEPA</w:t>
      </w:r>
      <w:r w:rsidR="009B7FC3">
        <w:rPr>
          <w:rFonts w:ascii="Arial" w:hAnsi="Arial" w:cs="Arial"/>
          <w:sz w:val="24"/>
          <w:szCs w:val="24"/>
        </w:rPr>
        <w:t xml:space="preserve"> </w:t>
      </w:r>
      <w:r w:rsidR="009B146B">
        <w:rPr>
          <w:rFonts w:ascii="Arial" w:hAnsi="Arial" w:cs="Arial"/>
          <w:sz w:val="24"/>
          <w:szCs w:val="24"/>
        </w:rPr>
        <w:t xml:space="preserve">to formally modify and amend the </w:t>
      </w:r>
      <w:r w:rsidR="00F605BD">
        <w:rPr>
          <w:rFonts w:ascii="Arial" w:hAnsi="Arial" w:cs="Arial"/>
          <w:sz w:val="24"/>
          <w:szCs w:val="24"/>
        </w:rPr>
        <w:t>BEI</w:t>
      </w:r>
      <w:r w:rsidR="009B146B">
        <w:rPr>
          <w:rFonts w:ascii="Arial" w:hAnsi="Arial" w:cs="Arial"/>
          <w:sz w:val="24"/>
          <w:szCs w:val="24"/>
        </w:rPr>
        <w:t>. In accordance with the regulations:</w:t>
      </w:r>
    </w:p>
    <w:p w14:paraId="17928B72" w14:textId="77777777" w:rsidR="00E8236D" w:rsidRDefault="00E8236D" w:rsidP="002A205A">
      <w:pPr>
        <w:spacing w:after="0"/>
        <w:rPr>
          <w:rFonts w:ascii="Arial" w:hAnsi="Arial" w:cs="Arial"/>
          <w:sz w:val="24"/>
          <w:szCs w:val="24"/>
        </w:rPr>
      </w:pPr>
    </w:p>
    <w:p w14:paraId="3EB78CB9" w14:textId="11F64321" w:rsidR="009B146B" w:rsidRDefault="009B146B" w:rsidP="009B146B">
      <w:pPr>
        <w:pStyle w:val="ListParagraph"/>
        <w:numPr>
          <w:ilvl w:val="0"/>
          <w:numId w:val="3"/>
        </w:numPr>
        <w:spacing w:after="0"/>
        <w:ind w:left="0" w:firstLine="720"/>
        <w:rPr>
          <w:rFonts w:ascii="Arial" w:hAnsi="Arial" w:cs="Arial"/>
          <w:sz w:val="24"/>
          <w:szCs w:val="24"/>
        </w:rPr>
      </w:pPr>
      <w:r>
        <w:rPr>
          <w:rFonts w:ascii="Arial" w:hAnsi="Arial" w:cs="Arial"/>
          <w:sz w:val="24"/>
          <w:szCs w:val="24"/>
        </w:rPr>
        <w:t>On [</w:t>
      </w:r>
      <w:r w:rsidRPr="00CD146C">
        <w:rPr>
          <w:rFonts w:ascii="Arial" w:hAnsi="Arial" w:cs="Arial"/>
          <w:color w:val="0070C0"/>
          <w:sz w:val="24"/>
          <w:szCs w:val="24"/>
        </w:rPr>
        <w:t>Date</w:t>
      </w:r>
      <w:r>
        <w:rPr>
          <w:rFonts w:ascii="Arial" w:hAnsi="Arial" w:cs="Arial"/>
          <w:sz w:val="24"/>
          <w:szCs w:val="24"/>
        </w:rPr>
        <w:t xml:space="preserve">], USACE notified the </w:t>
      </w:r>
      <w:r w:rsidR="00202AF7">
        <w:rPr>
          <w:rFonts w:ascii="Arial" w:hAnsi="Arial" w:cs="Arial"/>
          <w:sz w:val="24"/>
          <w:szCs w:val="24"/>
        </w:rPr>
        <w:t xml:space="preserve">IRT and the Bank Sponsor </w:t>
      </w:r>
      <w:r>
        <w:rPr>
          <w:rFonts w:ascii="Arial" w:hAnsi="Arial" w:cs="Arial"/>
          <w:sz w:val="24"/>
          <w:szCs w:val="24"/>
        </w:rPr>
        <w:t xml:space="preserve">of its determination to use the streamlined review process described in the regulations and provided </w:t>
      </w:r>
      <w:r w:rsidR="00202AF7">
        <w:rPr>
          <w:rFonts w:ascii="Arial" w:hAnsi="Arial" w:cs="Arial"/>
          <w:sz w:val="24"/>
          <w:szCs w:val="24"/>
        </w:rPr>
        <w:t xml:space="preserve">them </w:t>
      </w:r>
      <w:r>
        <w:rPr>
          <w:rFonts w:ascii="Arial" w:hAnsi="Arial" w:cs="Arial"/>
          <w:sz w:val="24"/>
          <w:szCs w:val="24"/>
        </w:rPr>
        <w:t>copies of this BEI Amendment No. ___.  USACE [</w:t>
      </w:r>
      <w:r w:rsidRPr="00CD146C">
        <w:rPr>
          <w:rFonts w:ascii="Arial" w:hAnsi="Arial" w:cs="Arial"/>
          <w:color w:val="FF0000"/>
          <w:sz w:val="24"/>
          <w:szCs w:val="24"/>
        </w:rPr>
        <w:t xml:space="preserve">choose: </w:t>
      </w:r>
      <w:r>
        <w:rPr>
          <w:rFonts w:ascii="Arial" w:hAnsi="Arial" w:cs="Arial"/>
          <w:sz w:val="24"/>
          <w:szCs w:val="24"/>
        </w:rPr>
        <w:t xml:space="preserve">did </w:t>
      </w:r>
      <w:r w:rsidRPr="00CD146C">
        <w:rPr>
          <w:rFonts w:ascii="Arial" w:hAnsi="Arial" w:cs="Arial"/>
          <w:color w:val="FF0000"/>
          <w:sz w:val="24"/>
          <w:szCs w:val="24"/>
        </w:rPr>
        <w:t>or</w:t>
      </w:r>
      <w:r>
        <w:rPr>
          <w:rFonts w:ascii="Arial" w:hAnsi="Arial" w:cs="Arial"/>
          <w:sz w:val="24"/>
          <w:szCs w:val="24"/>
        </w:rPr>
        <w:t xml:space="preserve"> did not] receive any substantive comments during the 30-day review period.</w:t>
      </w:r>
    </w:p>
    <w:p w14:paraId="79BA9E10" w14:textId="77777777" w:rsidR="009B146B" w:rsidRDefault="009B146B" w:rsidP="009B146B">
      <w:pPr>
        <w:pStyle w:val="ListParagraph"/>
        <w:spacing w:after="0"/>
        <w:rPr>
          <w:rFonts w:ascii="Arial" w:hAnsi="Arial" w:cs="Arial"/>
          <w:sz w:val="24"/>
          <w:szCs w:val="24"/>
        </w:rPr>
      </w:pPr>
    </w:p>
    <w:p w14:paraId="073B8B6E" w14:textId="0D182665" w:rsidR="009B146B" w:rsidRDefault="009B146B" w:rsidP="009B146B">
      <w:pPr>
        <w:pStyle w:val="ListParagraph"/>
        <w:numPr>
          <w:ilvl w:val="0"/>
          <w:numId w:val="3"/>
        </w:numPr>
        <w:spacing w:after="0"/>
        <w:ind w:left="0" w:firstLine="720"/>
        <w:rPr>
          <w:rFonts w:ascii="Arial" w:hAnsi="Arial" w:cs="Arial"/>
          <w:sz w:val="24"/>
          <w:szCs w:val="24"/>
        </w:rPr>
      </w:pPr>
      <w:r>
        <w:rPr>
          <w:rFonts w:ascii="Arial" w:hAnsi="Arial" w:cs="Arial"/>
          <w:sz w:val="24"/>
          <w:szCs w:val="24"/>
        </w:rPr>
        <w:t>On [</w:t>
      </w:r>
      <w:r w:rsidRPr="00CD146C">
        <w:rPr>
          <w:rFonts w:ascii="Arial" w:hAnsi="Arial" w:cs="Arial"/>
          <w:color w:val="0070C0"/>
          <w:sz w:val="24"/>
          <w:szCs w:val="24"/>
        </w:rPr>
        <w:t>Date</w:t>
      </w:r>
      <w:r>
        <w:rPr>
          <w:rFonts w:ascii="Arial" w:hAnsi="Arial" w:cs="Arial"/>
          <w:sz w:val="24"/>
          <w:szCs w:val="24"/>
        </w:rPr>
        <w:t xml:space="preserve">], USACE notified the </w:t>
      </w:r>
      <w:r w:rsidR="00202AF7">
        <w:rPr>
          <w:rFonts w:ascii="Arial" w:hAnsi="Arial" w:cs="Arial"/>
          <w:sz w:val="24"/>
          <w:szCs w:val="24"/>
        </w:rPr>
        <w:t xml:space="preserve">IRT </w:t>
      </w:r>
      <w:r>
        <w:rPr>
          <w:rFonts w:ascii="Arial" w:hAnsi="Arial" w:cs="Arial"/>
          <w:sz w:val="24"/>
          <w:szCs w:val="24"/>
        </w:rPr>
        <w:t>that it intended to approve this BEI Amendment No. ___. The IRT did not object to this BEI Amendment No. ___ within 15 days of receipt of the notification</w:t>
      </w:r>
      <w:r w:rsidR="00EB2F2F">
        <w:rPr>
          <w:rFonts w:ascii="Arial" w:hAnsi="Arial" w:cs="Arial"/>
          <w:sz w:val="24"/>
          <w:szCs w:val="24"/>
        </w:rPr>
        <w:t xml:space="preserve"> </w:t>
      </w:r>
      <w:r w:rsidR="00CE5241">
        <w:rPr>
          <w:rFonts w:ascii="Arial" w:hAnsi="Arial" w:cs="Arial"/>
          <w:sz w:val="24"/>
          <w:szCs w:val="24"/>
        </w:rPr>
        <w:t>or</w:t>
      </w:r>
      <w:r w:rsidR="00EB2F2F">
        <w:rPr>
          <w:rFonts w:ascii="Arial" w:hAnsi="Arial" w:cs="Arial"/>
          <w:sz w:val="24"/>
          <w:szCs w:val="24"/>
        </w:rPr>
        <w:t xml:space="preserve"> </w:t>
      </w:r>
      <w:r w:rsidR="00CE5241">
        <w:rPr>
          <w:rFonts w:ascii="Arial" w:hAnsi="Arial" w:cs="Arial"/>
          <w:sz w:val="24"/>
          <w:szCs w:val="24"/>
        </w:rPr>
        <w:t xml:space="preserve">the dispute resolution process was initiated in accordance with 33 CFR 332.8(e) and concluded on </w:t>
      </w:r>
      <w:r w:rsidR="00CD146C">
        <w:rPr>
          <w:rFonts w:ascii="Arial" w:hAnsi="Arial" w:cs="Arial"/>
          <w:sz w:val="24"/>
          <w:szCs w:val="24"/>
        </w:rPr>
        <w:t>[</w:t>
      </w:r>
      <w:r w:rsidR="00CE5241" w:rsidRPr="00CD146C">
        <w:rPr>
          <w:rFonts w:ascii="Arial" w:hAnsi="Arial" w:cs="Arial"/>
          <w:color w:val="0070C0"/>
          <w:sz w:val="24"/>
          <w:szCs w:val="24"/>
        </w:rPr>
        <w:t>DATE</w:t>
      </w:r>
      <w:r w:rsidR="00CD146C">
        <w:rPr>
          <w:rFonts w:ascii="Arial" w:hAnsi="Arial" w:cs="Arial"/>
          <w:color w:val="0070C0"/>
          <w:sz w:val="24"/>
          <w:szCs w:val="24"/>
        </w:rPr>
        <w:t>]</w:t>
      </w:r>
      <w:r w:rsidR="00CE5241">
        <w:rPr>
          <w:rFonts w:ascii="Arial" w:hAnsi="Arial" w:cs="Arial"/>
          <w:sz w:val="24"/>
          <w:szCs w:val="24"/>
        </w:rPr>
        <w:t xml:space="preserve">. </w:t>
      </w:r>
    </w:p>
    <w:p w14:paraId="79235EC7" w14:textId="77777777" w:rsidR="009B146B" w:rsidRDefault="009B146B" w:rsidP="009B146B">
      <w:pPr>
        <w:pStyle w:val="ListParagraph"/>
        <w:spacing w:after="0"/>
        <w:rPr>
          <w:rFonts w:ascii="Arial" w:hAnsi="Arial" w:cs="Arial"/>
          <w:sz w:val="24"/>
          <w:szCs w:val="24"/>
        </w:rPr>
      </w:pPr>
    </w:p>
    <w:p w14:paraId="39589C92" w14:textId="0911A5E1" w:rsidR="009B146B" w:rsidRPr="009B146B" w:rsidRDefault="009B146B" w:rsidP="009B146B">
      <w:pPr>
        <w:pStyle w:val="ListParagraph"/>
        <w:numPr>
          <w:ilvl w:val="0"/>
          <w:numId w:val="3"/>
        </w:numPr>
        <w:spacing w:after="0"/>
        <w:ind w:left="0" w:firstLine="720"/>
        <w:rPr>
          <w:rFonts w:ascii="Arial" w:hAnsi="Arial" w:cs="Arial"/>
          <w:sz w:val="24"/>
          <w:szCs w:val="24"/>
        </w:rPr>
      </w:pPr>
      <w:r>
        <w:rPr>
          <w:rFonts w:ascii="Arial" w:hAnsi="Arial" w:cs="Arial"/>
          <w:sz w:val="24"/>
          <w:szCs w:val="24"/>
        </w:rPr>
        <w:t>On [</w:t>
      </w:r>
      <w:r w:rsidRPr="00CD146C">
        <w:rPr>
          <w:rFonts w:ascii="Arial" w:hAnsi="Arial" w:cs="Arial"/>
          <w:color w:val="0070C0"/>
          <w:sz w:val="24"/>
          <w:szCs w:val="24"/>
        </w:rPr>
        <w:t>DATE</w:t>
      </w:r>
      <w:r>
        <w:rPr>
          <w:rFonts w:ascii="Arial" w:hAnsi="Arial" w:cs="Arial"/>
          <w:sz w:val="24"/>
          <w:szCs w:val="24"/>
        </w:rPr>
        <w:t>], USACE notified the Bank Sponsor of its final decision to approve this BEI Amendment No. ___.</w:t>
      </w:r>
    </w:p>
    <w:p w14:paraId="65181B40" w14:textId="151FE1CD" w:rsidR="0032385B" w:rsidRDefault="0032385B" w:rsidP="002A205A">
      <w:pPr>
        <w:spacing w:after="0"/>
        <w:rPr>
          <w:rFonts w:ascii="Arial" w:hAnsi="Arial" w:cs="Arial"/>
          <w:sz w:val="24"/>
          <w:szCs w:val="24"/>
        </w:rPr>
      </w:pPr>
    </w:p>
    <w:p w14:paraId="4C4B0E73" w14:textId="06F15BFD" w:rsidR="00C812A5" w:rsidRPr="00D117ED" w:rsidRDefault="00C812A5" w:rsidP="002A205A">
      <w:pPr>
        <w:spacing w:after="0"/>
        <w:rPr>
          <w:rFonts w:ascii="Arial" w:hAnsi="Arial" w:cs="Arial"/>
          <w:color w:val="FF0000"/>
          <w:sz w:val="24"/>
          <w:szCs w:val="24"/>
        </w:rPr>
      </w:pPr>
      <w:r w:rsidRPr="00CD146C">
        <w:rPr>
          <w:rFonts w:ascii="Arial" w:hAnsi="Arial" w:cs="Arial"/>
          <w:sz w:val="24"/>
          <w:szCs w:val="24"/>
        </w:rPr>
        <w:t>[</w:t>
      </w:r>
      <w:r w:rsidRPr="00D117ED">
        <w:rPr>
          <w:rFonts w:ascii="Arial" w:hAnsi="Arial" w:cs="Arial"/>
          <w:color w:val="FF0000"/>
          <w:sz w:val="24"/>
          <w:szCs w:val="24"/>
        </w:rPr>
        <w:t>For recitals below that reference a specific section or exhibit of the BEI, Sponsor’s will need to insert the appropriate provision in their approved BEI, which may differ from the Sections in the BEI template</w:t>
      </w:r>
      <w:r w:rsidR="005A4626" w:rsidRPr="00D117ED">
        <w:rPr>
          <w:rFonts w:ascii="Arial" w:hAnsi="Arial" w:cs="Arial"/>
          <w:color w:val="FF0000"/>
          <w:sz w:val="24"/>
          <w:szCs w:val="24"/>
        </w:rPr>
        <w:t>.</w:t>
      </w:r>
      <w:r w:rsidRPr="00CD146C">
        <w:rPr>
          <w:rFonts w:ascii="Arial" w:hAnsi="Arial" w:cs="Arial"/>
          <w:sz w:val="24"/>
          <w:szCs w:val="24"/>
        </w:rPr>
        <w:t>]</w:t>
      </w:r>
    </w:p>
    <w:p w14:paraId="03263AB6" w14:textId="750E9A86" w:rsidR="00C812A5" w:rsidRDefault="00C812A5" w:rsidP="002A205A">
      <w:pPr>
        <w:spacing w:after="0"/>
        <w:rPr>
          <w:rFonts w:ascii="Arial" w:hAnsi="Arial" w:cs="Arial"/>
          <w:sz w:val="24"/>
          <w:szCs w:val="24"/>
        </w:rPr>
      </w:pPr>
      <w:r>
        <w:rPr>
          <w:rFonts w:ascii="Arial" w:hAnsi="Arial" w:cs="Arial"/>
          <w:sz w:val="24"/>
          <w:szCs w:val="24"/>
        </w:rPr>
        <w:t xml:space="preserve"> </w:t>
      </w:r>
    </w:p>
    <w:p w14:paraId="18B11A55" w14:textId="286FF048" w:rsidR="0032385B" w:rsidRDefault="00B810AC" w:rsidP="002A205A">
      <w:pPr>
        <w:spacing w:after="0"/>
        <w:rPr>
          <w:rFonts w:ascii="Arial" w:hAnsi="Arial" w:cs="Arial"/>
          <w:sz w:val="24"/>
          <w:szCs w:val="24"/>
        </w:rPr>
      </w:pPr>
      <w:r>
        <w:rPr>
          <w:rFonts w:ascii="Arial" w:hAnsi="Arial" w:cs="Arial"/>
          <w:sz w:val="24"/>
          <w:szCs w:val="24"/>
        </w:rPr>
        <w:t>WHEREAS</w:t>
      </w:r>
      <w:r w:rsidR="0032385B">
        <w:rPr>
          <w:rFonts w:ascii="Arial" w:hAnsi="Arial" w:cs="Arial"/>
          <w:sz w:val="24"/>
          <w:szCs w:val="24"/>
        </w:rPr>
        <w:t xml:space="preserve"> </w:t>
      </w:r>
      <w:r w:rsidR="00F605BD">
        <w:rPr>
          <w:rFonts w:ascii="Arial" w:hAnsi="Arial" w:cs="Arial"/>
          <w:sz w:val="24"/>
          <w:szCs w:val="24"/>
        </w:rPr>
        <w:t>Section XII.D.1 of the BEI states that the BEI, including its Exhibits, may be amended or modified only with the written approval of the Parties, which approval may be withheld or denied, and that all amendments and modifications shall be fully set forth in a separate document signed by all Parties that shall be appended to the BEI</w:t>
      </w:r>
      <w:r w:rsidR="0032385B">
        <w:rPr>
          <w:rFonts w:ascii="Arial" w:hAnsi="Arial" w:cs="Arial"/>
          <w:sz w:val="24"/>
          <w:szCs w:val="24"/>
        </w:rPr>
        <w:t>.</w:t>
      </w:r>
    </w:p>
    <w:p w14:paraId="099C7B8C" w14:textId="533C6F3E" w:rsidR="0032385B" w:rsidRDefault="0032385B" w:rsidP="002A205A">
      <w:pPr>
        <w:spacing w:after="0"/>
        <w:rPr>
          <w:rFonts w:ascii="Arial" w:hAnsi="Arial" w:cs="Arial"/>
          <w:sz w:val="24"/>
          <w:szCs w:val="24"/>
        </w:rPr>
      </w:pPr>
    </w:p>
    <w:p w14:paraId="50847F01" w14:textId="469B9A0E" w:rsidR="0032385B" w:rsidRDefault="0032385B" w:rsidP="002A205A">
      <w:pPr>
        <w:spacing w:after="0"/>
        <w:rPr>
          <w:rFonts w:ascii="Arial" w:hAnsi="Arial" w:cs="Arial"/>
          <w:sz w:val="24"/>
          <w:szCs w:val="24"/>
        </w:rPr>
      </w:pPr>
      <w:r>
        <w:rPr>
          <w:rFonts w:ascii="Arial" w:hAnsi="Arial" w:cs="Arial"/>
          <w:sz w:val="24"/>
          <w:szCs w:val="24"/>
        </w:rPr>
        <w:t>Now THEREFORE,</w:t>
      </w:r>
      <w:r w:rsidR="00F605BD">
        <w:rPr>
          <w:rFonts w:ascii="Arial" w:hAnsi="Arial" w:cs="Arial"/>
          <w:sz w:val="24"/>
          <w:szCs w:val="24"/>
        </w:rPr>
        <w:t xml:space="preserve"> in consideration of the foregoing facts,</w:t>
      </w:r>
      <w:r w:rsidR="00CC2437">
        <w:rPr>
          <w:rFonts w:ascii="Arial" w:hAnsi="Arial" w:cs="Arial"/>
          <w:sz w:val="24"/>
          <w:szCs w:val="24"/>
        </w:rPr>
        <w:t xml:space="preserve"> </w:t>
      </w:r>
      <w:r>
        <w:rPr>
          <w:rFonts w:ascii="Arial" w:hAnsi="Arial" w:cs="Arial"/>
          <w:sz w:val="24"/>
          <w:szCs w:val="24"/>
        </w:rPr>
        <w:t>the Parties hereby</w:t>
      </w:r>
      <w:r w:rsidR="00CC2437">
        <w:rPr>
          <w:rFonts w:ascii="Arial" w:hAnsi="Arial" w:cs="Arial"/>
          <w:sz w:val="24"/>
          <w:szCs w:val="24"/>
        </w:rPr>
        <w:t xml:space="preserve"> agree as follows</w:t>
      </w:r>
      <w:r>
        <w:rPr>
          <w:rFonts w:ascii="Arial" w:hAnsi="Arial" w:cs="Arial"/>
          <w:sz w:val="24"/>
          <w:szCs w:val="24"/>
        </w:rPr>
        <w:t>:</w:t>
      </w:r>
    </w:p>
    <w:p w14:paraId="1AF9FC8E" w14:textId="03174C95" w:rsidR="00CC2437" w:rsidRDefault="00CC2437" w:rsidP="002A205A">
      <w:pPr>
        <w:spacing w:after="0"/>
        <w:rPr>
          <w:rFonts w:ascii="Arial" w:hAnsi="Arial" w:cs="Arial"/>
          <w:sz w:val="24"/>
          <w:szCs w:val="24"/>
        </w:rPr>
      </w:pPr>
    </w:p>
    <w:p w14:paraId="2FE1A7E0" w14:textId="5D3D5618" w:rsidR="00CC2437" w:rsidRPr="00CC2437" w:rsidRDefault="00CC2437" w:rsidP="00CC2437">
      <w:pPr>
        <w:spacing w:after="0"/>
        <w:jc w:val="center"/>
        <w:rPr>
          <w:rFonts w:ascii="Arial" w:hAnsi="Arial" w:cs="Arial"/>
          <w:b/>
          <w:bCs/>
          <w:sz w:val="24"/>
          <w:szCs w:val="24"/>
        </w:rPr>
      </w:pPr>
      <w:r>
        <w:rPr>
          <w:rFonts w:ascii="Arial" w:hAnsi="Arial" w:cs="Arial"/>
          <w:b/>
          <w:bCs/>
          <w:sz w:val="24"/>
          <w:szCs w:val="24"/>
        </w:rPr>
        <w:t>AGREEMENTS</w:t>
      </w:r>
    </w:p>
    <w:p w14:paraId="7C46505F" w14:textId="30864BE4" w:rsidR="0032385B" w:rsidRDefault="0032385B" w:rsidP="002A205A">
      <w:pPr>
        <w:spacing w:after="0"/>
        <w:rPr>
          <w:rFonts w:ascii="Arial" w:hAnsi="Arial" w:cs="Arial"/>
          <w:sz w:val="24"/>
          <w:szCs w:val="24"/>
        </w:rPr>
      </w:pPr>
    </w:p>
    <w:p w14:paraId="52035C3F" w14:textId="5E50B111" w:rsidR="0082697D" w:rsidRDefault="00605AD9" w:rsidP="00645377">
      <w:pPr>
        <w:pStyle w:val="ListParagraph"/>
        <w:numPr>
          <w:ilvl w:val="0"/>
          <w:numId w:val="1"/>
        </w:numPr>
        <w:spacing w:after="0"/>
        <w:ind w:left="0" w:firstLine="0"/>
        <w:rPr>
          <w:rFonts w:ascii="Arial" w:hAnsi="Arial" w:cs="Arial"/>
          <w:sz w:val="24"/>
          <w:szCs w:val="24"/>
        </w:rPr>
      </w:pPr>
      <w:r>
        <w:rPr>
          <w:rFonts w:ascii="Arial" w:hAnsi="Arial" w:cs="Arial"/>
          <w:sz w:val="24"/>
          <w:szCs w:val="24"/>
        </w:rPr>
        <w:t xml:space="preserve">Section II </w:t>
      </w:r>
      <w:r w:rsidR="0060791E">
        <w:rPr>
          <w:rFonts w:ascii="Arial" w:hAnsi="Arial" w:cs="Arial"/>
          <w:sz w:val="24"/>
          <w:szCs w:val="24"/>
        </w:rPr>
        <w:t>(</w:t>
      </w:r>
      <w:r w:rsidR="00957E40">
        <w:rPr>
          <w:rFonts w:ascii="Arial" w:hAnsi="Arial" w:cs="Arial"/>
          <w:sz w:val="24"/>
          <w:szCs w:val="24"/>
        </w:rPr>
        <w:t>“</w:t>
      </w:r>
      <w:r>
        <w:rPr>
          <w:rFonts w:ascii="Arial" w:hAnsi="Arial" w:cs="Arial"/>
          <w:sz w:val="24"/>
          <w:szCs w:val="24"/>
        </w:rPr>
        <w:t>Definitions</w:t>
      </w:r>
      <w:r w:rsidR="00957E40">
        <w:rPr>
          <w:rFonts w:ascii="Arial" w:hAnsi="Arial" w:cs="Arial"/>
          <w:sz w:val="24"/>
          <w:szCs w:val="24"/>
        </w:rPr>
        <w:t>”</w:t>
      </w:r>
      <w:r w:rsidR="0060791E">
        <w:rPr>
          <w:rFonts w:ascii="Arial" w:hAnsi="Arial" w:cs="Arial"/>
          <w:sz w:val="24"/>
          <w:szCs w:val="24"/>
        </w:rPr>
        <w:t>)</w:t>
      </w:r>
      <w:r>
        <w:rPr>
          <w:rFonts w:ascii="Arial" w:hAnsi="Arial" w:cs="Arial"/>
          <w:sz w:val="24"/>
          <w:szCs w:val="24"/>
        </w:rPr>
        <w:t xml:space="preserve"> </w:t>
      </w:r>
      <w:r w:rsidR="0060791E">
        <w:rPr>
          <w:rFonts w:ascii="Arial" w:hAnsi="Arial" w:cs="Arial"/>
          <w:sz w:val="24"/>
          <w:szCs w:val="24"/>
        </w:rPr>
        <w:t xml:space="preserve">of the BEI </w:t>
      </w:r>
      <w:r>
        <w:rPr>
          <w:rFonts w:ascii="Arial" w:hAnsi="Arial" w:cs="Arial"/>
          <w:sz w:val="24"/>
          <w:szCs w:val="24"/>
        </w:rPr>
        <w:t>shall be revised in part to replace t</w:t>
      </w:r>
      <w:r w:rsidR="0032385B">
        <w:rPr>
          <w:rFonts w:ascii="Arial" w:hAnsi="Arial" w:cs="Arial"/>
          <w:sz w:val="24"/>
          <w:szCs w:val="24"/>
        </w:rPr>
        <w:t>he definitions for “Bank Establishment Date”,</w:t>
      </w:r>
      <w:r w:rsidR="0082697D">
        <w:rPr>
          <w:rFonts w:ascii="Arial" w:hAnsi="Arial" w:cs="Arial"/>
          <w:sz w:val="24"/>
          <w:szCs w:val="24"/>
        </w:rPr>
        <w:t xml:space="preserve"> “Credit Release”,</w:t>
      </w:r>
      <w:r w:rsidR="00BE1C60">
        <w:rPr>
          <w:rFonts w:ascii="Arial" w:hAnsi="Arial" w:cs="Arial"/>
          <w:sz w:val="24"/>
          <w:szCs w:val="24"/>
        </w:rPr>
        <w:t xml:space="preserve"> </w:t>
      </w:r>
      <w:r w:rsidR="00C21271">
        <w:rPr>
          <w:rFonts w:ascii="Arial" w:hAnsi="Arial" w:cs="Arial"/>
          <w:sz w:val="24"/>
          <w:szCs w:val="24"/>
        </w:rPr>
        <w:t xml:space="preserve">“Performance Security”, </w:t>
      </w:r>
      <w:r w:rsidR="0082697D">
        <w:rPr>
          <w:rFonts w:ascii="Arial" w:hAnsi="Arial" w:cs="Arial"/>
          <w:sz w:val="24"/>
          <w:szCs w:val="24"/>
        </w:rPr>
        <w:t>“Service Area”, and “Transfer”</w:t>
      </w:r>
      <w:r w:rsidR="00CC2437">
        <w:rPr>
          <w:rFonts w:ascii="Arial" w:hAnsi="Arial" w:cs="Arial"/>
          <w:sz w:val="24"/>
          <w:szCs w:val="24"/>
        </w:rPr>
        <w:t xml:space="preserve"> </w:t>
      </w:r>
      <w:r w:rsidR="00FF7814">
        <w:rPr>
          <w:rFonts w:ascii="Arial" w:hAnsi="Arial" w:cs="Arial"/>
          <w:sz w:val="24"/>
          <w:szCs w:val="24"/>
        </w:rPr>
        <w:t xml:space="preserve">in their entirety </w:t>
      </w:r>
      <w:r w:rsidR="00CC2437">
        <w:rPr>
          <w:rFonts w:ascii="Arial" w:hAnsi="Arial" w:cs="Arial"/>
          <w:sz w:val="24"/>
          <w:szCs w:val="24"/>
        </w:rPr>
        <w:t>with the following</w:t>
      </w:r>
      <w:r w:rsidR="0082697D">
        <w:rPr>
          <w:rFonts w:ascii="Arial" w:hAnsi="Arial" w:cs="Arial"/>
          <w:sz w:val="24"/>
          <w:szCs w:val="24"/>
        </w:rPr>
        <w:t>:</w:t>
      </w:r>
    </w:p>
    <w:p w14:paraId="1E836149" w14:textId="77777777" w:rsidR="0082697D" w:rsidRDefault="0082697D" w:rsidP="0082697D">
      <w:pPr>
        <w:spacing w:after="0"/>
        <w:rPr>
          <w:rFonts w:ascii="Arial" w:hAnsi="Arial" w:cs="Arial"/>
          <w:sz w:val="24"/>
          <w:szCs w:val="24"/>
        </w:rPr>
      </w:pPr>
    </w:p>
    <w:p w14:paraId="717EFF42" w14:textId="3F1F78C3" w:rsidR="0082697D" w:rsidRDefault="0082697D" w:rsidP="0082697D">
      <w:pPr>
        <w:spacing w:after="0"/>
        <w:rPr>
          <w:rFonts w:ascii="Arial" w:hAnsi="Arial" w:cs="Arial"/>
          <w:sz w:val="24"/>
          <w:szCs w:val="24"/>
        </w:rPr>
      </w:pPr>
      <w:r w:rsidRPr="0082697D">
        <w:rPr>
          <w:rFonts w:ascii="Arial" w:hAnsi="Arial" w:cs="Arial"/>
          <w:sz w:val="24"/>
          <w:szCs w:val="24"/>
        </w:rPr>
        <w:t>“Bank Establishment Date” is the date determined pursuant to Section V.</w:t>
      </w:r>
    </w:p>
    <w:p w14:paraId="3568B518" w14:textId="0CF834E9" w:rsidR="0082697D" w:rsidRDefault="0082697D" w:rsidP="0082697D">
      <w:pPr>
        <w:spacing w:after="0"/>
        <w:rPr>
          <w:rFonts w:ascii="Arial" w:hAnsi="Arial" w:cs="Arial"/>
          <w:sz w:val="24"/>
          <w:szCs w:val="24"/>
        </w:rPr>
      </w:pPr>
    </w:p>
    <w:p w14:paraId="66161BA4" w14:textId="7EF834B6" w:rsidR="0082697D" w:rsidRDefault="0082697D" w:rsidP="0082697D">
      <w:pPr>
        <w:spacing w:after="0"/>
        <w:rPr>
          <w:rFonts w:ascii="Arial" w:hAnsi="Arial" w:cs="Arial"/>
          <w:sz w:val="24"/>
          <w:szCs w:val="24"/>
        </w:rPr>
      </w:pPr>
      <w:r w:rsidRPr="0082697D">
        <w:rPr>
          <w:rFonts w:ascii="Arial" w:hAnsi="Arial" w:cs="Arial"/>
          <w:sz w:val="24"/>
          <w:szCs w:val="24"/>
        </w:rPr>
        <w:t>“Credit Release” means an action by the agency with authority to make specified Credits available for Sale and/or Transfer pursuant to this BEI, as set forth in Section VII.</w:t>
      </w:r>
    </w:p>
    <w:p w14:paraId="130B3869" w14:textId="307FC539" w:rsidR="00C21271" w:rsidRDefault="00C21271" w:rsidP="0082697D">
      <w:pPr>
        <w:spacing w:after="0"/>
        <w:rPr>
          <w:rFonts w:ascii="Arial" w:hAnsi="Arial" w:cs="Arial"/>
          <w:sz w:val="24"/>
          <w:szCs w:val="24"/>
        </w:rPr>
      </w:pPr>
    </w:p>
    <w:p w14:paraId="63CE0BE9" w14:textId="77777777" w:rsidR="00CA1316" w:rsidRDefault="00CA1316" w:rsidP="0082697D">
      <w:pPr>
        <w:spacing w:after="0"/>
        <w:rPr>
          <w:rFonts w:ascii="Arial" w:hAnsi="Arial" w:cs="Arial"/>
          <w:sz w:val="24"/>
          <w:szCs w:val="24"/>
        </w:rPr>
      </w:pPr>
    </w:p>
    <w:p w14:paraId="30BDF493" w14:textId="074337F4" w:rsidR="00C21271" w:rsidRDefault="00C21271" w:rsidP="0082697D">
      <w:pPr>
        <w:spacing w:after="0"/>
        <w:rPr>
          <w:rFonts w:ascii="Arial" w:hAnsi="Arial" w:cs="Arial"/>
          <w:sz w:val="24"/>
          <w:szCs w:val="24"/>
        </w:rPr>
      </w:pPr>
      <w:r w:rsidRPr="002D067E">
        <w:rPr>
          <w:rFonts w:ascii="Arial" w:hAnsi="Arial" w:cs="Arial"/>
          <w:sz w:val="24"/>
          <w:szCs w:val="24"/>
        </w:rPr>
        <w:lastRenderedPageBreak/>
        <w:t>“Performance Security” means the financial assurance specified in Section VI.B and Exhibit C-3, to be provided by the Bank Sponsor to guarantee the Bank Sponsor’s obligations under this BEI through Bank closure</w:t>
      </w:r>
      <w:r w:rsidR="007A09DA">
        <w:rPr>
          <w:rFonts w:ascii="Arial" w:hAnsi="Arial" w:cs="Arial"/>
          <w:sz w:val="24"/>
          <w:szCs w:val="24"/>
        </w:rPr>
        <w:t>.</w:t>
      </w:r>
    </w:p>
    <w:p w14:paraId="6BA0FFAD" w14:textId="5B93B0EB" w:rsidR="0082697D" w:rsidRDefault="0082697D" w:rsidP="0082697D">
      <w:pPr>
        <w:spacing w:after="0"/>
        <w:rPr>
          <w:rFonts w:ascii="Arial" w:hAnsi="Arial" w:cs="Arial"/>
          <w:sz w:val="24"/>
          <w:szCs w:val="24"/>
        </w:rPr>
      </w:pPr>
    </w:p>
    <w:p w14:paraId="0B4C8614" w14:textId="465B6AF0" w:rsidR="0082697D" w:rsidRDefault="002F7921" w:rsidP="0082697D">
      <w:pPr>
        <w:spacing w:after="0"/>
        <w:rPr>
          <w:rFonts w:ascii="Arial" w:hAnsi="Arial" w:cs="Arial"/>
          <w:sz w:val="24"/>
          <w:szCs w:val="24"/>
        </w:rPr>
      </w:pPr>
      <w:bookmarkStart w:id="0" w:name="_Toc485043394"/>
      <w:r w:rsidRPr="00CD146C">
        <w:rPr>
          <w:rFonts w:ascii="Arial" w:hAnsi="Arial" w:cs="Arial"/>
          <w:sz w:val="24"/>
          <w:szCs w:val="24"/>
        </w:rPr>
        <w:t>[</w:t>
      </w:r>
      <w:r w:rsidRPr="005A4626">
        <w:rPr>
          <w:rFonts w:ascii="Arial" w:hAnsi="Arial" w:cs="Arial"/>
          <w:color w:val="FF0000"/>
          <w:sz w:val="24"/>
          <w:szCs w:val="24"/>
        </w:rPr>
        <w:t>Delete if BEI is based on the 2008 BEI template</w:t>
      </w:r>
      <w:r w:rsidRPr="00CD146C">
        <w:rPr>
          <w:rFonts w:ascii="Arial" w:hAnsi="Arial" w:cs="Arial"/>
          <w:sz w:val="24"/>
          <w:szCs w:val="24"/>
        </w:rPr>
        <w:t>]</w:t>
      </w:r>
      <w:r w:rsidRPr="005A4626">
        <w:rPr>
          <w:rFonts w:ascii="Arial" w:hAnsi="Arial" w:cs="Arial"/>
          <w:color w:val="FF0000"/>
          <w:sz w:val="24"/>
          <w:szCs w:val="24"/>
        </w:rPr>
        <w:t xml:space="preserve"> </w:t>
      </w:r>
      <w:r w:rsidR="0082697D" w:rsidRPr="0082697D">
        <w:rPr>
          <w:rFonts w:ascii="Arial" w:hAnsi="Arial" w:cs="Arial"/>
          <w:sz w:val="24"/>
          <w:szCs w:val="24"/>
        </w:rPr>
        <w:t>“Service Area” means the geographic area(s) within which impacts to Waters of the U.S., Waters of the State, Covered Species, or Covered Habitat that occur may be mitigated or compensated at the Bank.</w:t>
      </w:r>
      <w:bookmarkEnd w:id="0"/>
    </w:p>
    <w:p w14:paraId="02A695D6" w14:textId="7ED60CF1" w:rsidR="0082697D" w:rsidRDefault="0082697D" w:rsidP="0082697D">
      <w:pPr>
        <w:spacing w:after="0"/>
        <w:rPr>
          <w:rFonts w:ascii="Arial" w:hAnsi="Arial" w:cs="Arial"/>
          <w:sz w:val="24"/>
          <w:szCs w:val="24"/>
        </w:rPr>
      </w:pPr>
    </w:p>
    <w:p w14:paraId="44EDCBE0" w14:textId="77777777" w:rsidR="0082697D" w:rsidRPr="0082697D" w:rsidRDefault="0082697D" w:rsidP="0082697D">
      <w:pPr>
        <w:spacing w:after="0"/>
        <w:rPr>
          <w:rFonts w:ascii="Arial" w:hAnsi="Arial" w:cs="Arial"/>
          <w:sz w:val="24"/>
          <w:szCs w:val="24"/>
        </w:rPr>
      </w:pPr>
      <w:r w:rsidRPr="0082697D">
        <w:rPr>
          <w:rFonts w:ascii="Arial" w:hAnsi="Arial" w:cs="Arial"/>
          <w:sz w:val="24"/>
          <w:szCs w:val="24"/>
        </w:rPr>
        <w:t xml:space="preserve">“Transfer” means the use or application of Credits to mitigate for a particular project’s impacts.  </w:t>
      </w:r>
    </w:p>
    <w:p w14:paraId="3CCC8B36" w14:textId="77777777" w:rsidR="00CA1316" w:rsidRDefault="00CA1316" w:rsidP="00CA1316">
      <w:pPr>
        <w:pStyle w:val="ListParagraph"/>
        <w:spacing w:after="0"/>
        <w:ind w:left="0"/>
        <w:rPr>
          <w:rFonts w:ascii="Arial" w:hAnsi="Arial" w:cs="Arial"/>
          <w:sz w:val="24"/>
          <w:szCs w:val="24"/>
        </w:rPr>
      </w:pPr>
    </w:p>
    <w:p w14:paraId="3FD7790A" w14:textId="3D9D7009" w:rsidR="0082697D" w:rsidRPr="00742813" w:rsidRDefault="0060791E" w:rsidP="002C21CF">
      <w:pPr>
        <w:pStyle w:val="ListParagraph"/>
        <w:numPr>
          <w:ilvl w:val="0"/>
          <w:numId w:val="1"/>
        </w:numPr>
        <w:spacing w:after="0"/>
        <w:ind w:left="0" w:firstLine="0"/>
        <w:rPr>
          <w:rFonts w:ascii="Arial" w:hAnsi="Arial" w:cs="Arial"/>
          <w:sz w:val="24"/>
          <w:szCs w:val="24"/>
        </w:rPr>
      </w:pPr>
      <w:r w:rsidRPr="00742813">
        <w:rPr>
          <w:rFonts w:ascii="Arial" w:hAnsi="Arial" w:cs="Arial"/>
          <w:sz w:val="24"/>
          <w:szCs w:val="24"/>
        </w:rPr>
        <w:t xml:space="preserve">The following definitions shall be added to </w:t>
      </w:r>
      <w:r w:rsidR="00605AD9" w:rsidRPr="00742813">
        <w:rPr>
          <w:rFonts w:ascii="Arial" w:hAnsi="Arial" w:cs="Arial"/>
          <w:sz w:val="24"/>
          <w:szCs w:val="24"/>
        </w:rPr>
        <w:t xml:space="preserve">Section II </w:t>
      </w:r>
      <w:r w:rsidRPr="00742813">
        <w:rPr>
          <w:rFonts w:ascii="Arial" w:hAnsi="Arial" w:cs="Arial"/>
          <w:sz w:val="24"/>
          <w:szCs w:val="24"/>
        </w:rPr>
        <w:t>(</w:t>
      </w:r>
      <w:r w:rsidR="00605AD9" w:rsidRPr="00742813">
        <w:rPr>
          <w:rFonts w:ascii="Arial" w:hAnsi="Arial" w:cs="Arial"/>
          <w:sz w:val="24"/>
          <w:szCs w:val="24"/>
        </w:rPr>
        <w:t>Definitions</w:t>
      </w:r>
      <w:r w:rsidRPr="00742813">
        <w:rPr>
          <w:rFonts w:ascii="Arial" w:hAnsi="Arial" w:cs="Arial"/>
          <w:sz w:val="24"/>
          <w:szCs w:val="24"/>
        </w:rPr>
        <w:t>) of the BEI</w:t>
      </w:r>
      <w:r w:rsidR="0082697D" w:rsidRPr="00742813">
        <w:rPr>
          <w:rFonts w:ascii="Arial" w:hAnsi="Arial" w:cs="Arial"/>
          <w:sz w:val="24"/>
          <w:szCs w:val="24"/>
        </w:rPr>
        <w:t>:</w:t>
      </w:r>
    </w:p>
    <w:p w14:paraId="7CF3EB03" w14:textId="77777777" w:rsidR="008079EC" w:rsidRDefault="008079EC" w:rsidP="00645377">
      <w:pPr>
        <w:pStyle w:val="ListParagraph"/>
        <w:ind w:left="0"/>
        <w:rPr>
          <w:rFonts w:ascii="Arial" w:hAnsi="Arial" w:cs="Arial"/>
          <w:sz w:val="24"/>
          <w:szCs w:val="24"/>
        </w:rPr>
      </w:pPr>
    </w:p>
    <w:p w14:paraId="3EF34B2D" w14:textId="0D755277" w:rsidR="001C2881" w:rsidRDefault="0082697D" w:rsidP="00645377">
      <w:pPr>
        <w:pStyle w:val="ListParagraph"/>
        <w:ind w:left="0"/>
        <w:rPr>
          <w:rFonts w:ascii="Arial" w:hAnsi="Arial" w:cs="Arial"/>
          <w:sz w:val="24"/>
          <w:szCs w:val="24"/>
        </w:rPr>
      </w:pPr>
      <w:r w:rsidRPr="0082697D">
        <w:rPr>
          <w:rFonts w:ascii="Arial" w:hAnsi="Arial" w:cs="Arial"/>
          <w:sz w:val="24"/>
          <w:szCs w:val="24"/>
        </w:rPr>
        <w:t>“Permittee” means a person or entity seeking a Transfer.</w:t>
      </w:r>
    </w:p>
    <w:p w14:paraId="0A3C9E95" w14:textId="4D67FD28" w:rsidR="0082697D" w:rsidRDefault="00243A53" w:rsidP="002C21CF">
      <w:pPr>
        <w:spacing w:after="180"/>
        <w:rPr>
          <w:rFonts w:ascii="Arial" w:hAnsi="Arial" w:cs="Arial"/>
          <w:sz w:val="24"/>
          <w:szCs w:val="24"/>
        </w:rPr>
      </w:pPr>
      <w:bookmarkStart w:id="1" w:name="_Toc411839162"/>
      <w:bookmarkStart w:id="2" w:name="_Toc485043393"/>
      <w:r w:rsidRPr="00CD146C">
        <w:rPr>
          <w:rFonts w:ascii="Arial" w:hAnsi="Arial" w:cs="Arial"/>
          <w:sz w:val="24"/>
          <w:szCs w:val="24"/>
        </w:rPr>
        <w:t>[</w:t>
      </w:r>
      <w:r w:rsidRPr="00F35B1B">
        <w:rPr>
          <w:rFonts w:ascii="Arial" w:hAnsi="Arial" w:cs="Arial"/>
          <w:color w:val="FF0000"/>
          <w:sz w:val="24"/>
          <w:szCs w:val="24"/>
        </w:rPr>
        <w:t>Delete if used in the original BEI</w:t>
      </w:r>
      <w:r w:rsidRPr="00CD146C">
        <w:rPr>
          <w:rFonts w:ascii="Arial" w:hAnsi="Arial" w:cs="Arial"/>
          <w:sz w:val="24"/>
          <w:szCs w:val="24"/>
        </w:rPr>
        <w:t>]</w:t>
      </w:r>
      <w:r w:rsidRPr="00F35B1B">
        <w:rPr>
          <w:rFonts w:ascii="Arial" w:hAnsi="Arial" w:cs="Arial"/>
          <w:color w:val="FF0000"/>
          <w:sz w:val="24"/>
          <w:szCs w:val="24"/>
        </w:rPr>
        <w:t xml:space="preserve"> </w:t>
      </w:r>
      <w:r w:rsidRPr="00F35B1B">
        <w:rPr>
          <w:rFonts w:ascii="Arial" w:hAnsi="Arial" w:cs="Arial"/>
          <w:sz w:val="24"/>
          <w:szCs w:val="24"/>
        </w:rPr>
        <w:t xml:space="preserve">“Regulatory In-lieu Fee and Bank Information Tracking System (RIBITS)” </w:t>
      </w:r>
      <w:bookmarkEnd w:id="1"/>
      <w:r w:rsidRPr="00F35B1B">
        <w:rPr>
          <w:rFonts w:ascii="Arial" w:hAnsi="Arial" w:cs="Arial"/>
          <w:sz w:val="24"/>
          <w:szCs w:val="24"/>
        </w:rPr>
        <w:t xml:space="preserve">is a web-based application that provides information to the IRT, Bank Sponsors, agencies, and the general public on mitigation banks and in-lieu fee (ILF) programs, associated documents, </w:t>
      </w:r>
      <w:r w:rsidR="00B16694">
        <w:rPr>
          <w:rFonts w:ascii="Arial" w:hAnsi="Arial" w:cs="Arial"/>
          <w:sz w:val="24"/>
          <w:szCs w:val="24"/>
        </w:rPr>
        <w:t>C</w:t>
      </w:r>
      <w:r w:rsidRPr="00F35B1B">
        <w:rPr>
          <w:rFonts w:ascii="Arial" w:hAnsi="Arial" w:cs="Arial"/>
          <w:sz w:val="24"/>
          <w:szCs w:val="24"/>
        </w:rPr>
        <w:t>redit availability, service areas, and information on policies and procedures that affect mitigation bank and ILF development and operation.</w:t>
      </w:r>
      <w:bookmarkEnd w:id="2"/>
    </w:p>
    <w:p w14:paraId="4ABB5BD9" w14:textId="7F7193A3" w:rsidR="0082697D" w:rsidRDefault="0082697D" w:rsidP="00645377">
      <w:pPr>
        <w:pStyle w:val="ListParagraph"/>
        <w:ind w:left="0"/>
        <w:rPr>
          <w:rFonts w:ascii="Arial" w:hAnsi="Arial" w:cs="Arial"/>
          <w:sz w:val="24"/>
          <w:szCs w:val="24"/>
        </w:rPr>
      </w:pPr>
      <w:r w:rsidRPr="0082697D">
        <w:rPr>
          <w:rFonts w:ascii="Arial" w:hAnsi="Arial" w:cs="Arial"/>
          <w:sz w:val="24"/>
          <w:szCs w:val="24"/>
        </w:rPr>
        <w:t xml:space="preserve">“Sale” means the sale of Credits by the Bank Sponsor.  A Sale without a Transfer does not confer legal responsibility for providing compensatory mitigation to the Bank Sponsor. </w:t>
      </w:r>
    </w:p>
    <w:p w14:paraId="4339C8E1" w14:textId="1ADC3289" w:rsidR="0082697D" w:rsidRDefault="0082697D" w:rsidP="0082697D">
      <w:pPr>
        <w:pStyle w:val="ListParagraph"/>
        <w:rPr>
          <w:rFonts w:ascii="Arial" w:hAnsi="Arial" w:cs="Arial"/>
          <w:sz w:val="24"/>
          <w:szCs w:val="24"/>
        </w:rPr>
      </w:pPr>
    </w:p>
    <w:p w14:paraId="720413C6" w14:textId="64AB601D" w:rsidR="0082697D" w:rsidRDefault="0082697D" w:rsidP="00645377">
      <w:pPr>
        <w:pStyle w:val="ListParagraph"/>
        <w:ind w:left="0"/>
        <w:rPr>
          <w:rFonts w:ascii="Arial" w:hAnsi="Arial" w:cs="Arial"/>
          <w:sz w:val="24"/>
          <w:szCs w:val="24"/>
        </w:rPr>
      </w:pPr>
      <w:r w:rsidRPr="0082697D">
        <w:rPr>
          <w:rFonts w:ascii="Arial" w:hAnsi="Arial" w:cs="Arial"/>
          <w:sz w:val="24"/>
          <w:szCs w:val="24"/>
        </w:rPr>
        <w:t>“Sub-Ledger” means an entry under an individual ledger transaction created at the time of the first Transfer of Credits sold as a Sale without a Transfer of Credits that tracks the use of those Credits, including the time of Transfer and associated permit(s), authorizations, and/or approvals.</w:t>
      </w:r>
    </w:p>
    <w:p w14:paraId="7F65EC23" w14:textId="77777777" w:rsidR="00C0064F" w:rsidRDefault="00C0064F" w:rsidP="00645377">
      <w:pPr>
        <w:pStyle w:val="ListParagraph"/>
        <w:ind w:left="0"/>
        <w:rPr>
          <w:rFonts w:ascii="Arial" w:hAnsi="Arial" w:cs="Arial"/>
          <w:sz w:val="24"/>
          <w:szCs w:val="24"/>
        </w:rPr>
      </w:pPr>
    </w:p>
    <w:p w14:paraId="1245D049" w14:textId="4158078F" w:rsidR="00331874" w:rsidRDefault="00CF4E82" w:rsidP="00442390">
      <w:pPr>
        <w:pStyle w:val="ListParagraph"/>
        <w:numPr>
          <w:ilvl w:val="0"/>
          <w:numId w:val="1"/>
        </w:numPr>
        <w:spacing w:after="0"/>
        <w:rPr>
          <w:rFonts w:ascii="Arial" w:hAnsi="Arial" w:cs="Arial"/>
          <w:sz w:val="24"/>
          <w:szCs w:val="24"/>
        </w:rPr>
      </w:pPr>
      <w:r w:rsidRPr="00CF4E82">
        <w:rPr>
          <w:rFonts w:ascii="Arial" w:hAnsi="Arial" w:cs="Arial"/>
          <w:sz w:val="24"/>
          <w:szCs w:val="24"/>
        </w:rPr>
        <w:t xml:space="preserve">Section III.C.6 </w:t>
      </w:r>
      <w:r w:rsidR="00742813">
        <w:rPr>
          <w:rFonts w:ascii="Arial" w:hAnsi="Arial" w:cs="Arial"/>
          <w:sz w:val="24"/>
          <w:szCs w:val="24"/>
        </w:rPr>
        <w:t xml:space="preserve">of the BEI </w:t>
      </w:r>
      <w:r w:rsidRPr="00CF4E82">
        <w:rPr>
          <w:rFonts w:ascii="Arial" w:hAnsi="Arial" w:cs="Arial"/>
          <w:sz w:val="24"/>
          <w:szCs w:val="24"/>
        </w:rPr>
        <w:t>shall be revised</w:t>
      </w:r>
      <w:r w:rsidR="00605AD9">
        <w:rPr>
          <w:rFonts w:ascii="Arial" w:hAnsi="Arial" w:cs="Arial"/>
          <w:sz w:val="24"/>
          <w:szCs w:val="24"/>
        </w:rPr>
        <w:t xml:space="preserve"> in part</w:t>
      </w:r>
      <w:r w:rsidRPr="00CF4E82">
        <w:rPr>
          <w:rFonts w:ascii="Arial" w:hAnsi="Arial" w:cs="Arial"/>
          <w:sz w:val="24"/>
          <w:szCs w:val="24"/>
        </w:rPr>
        <w:t xml:space="preserve"> to replace the reference to "F-2 Credit Purchase Agreement and Payment Receipt Templates" with "F-2: Credit Sales and Transfer Agreements and Payment Receipt Template</w:t>
      </w:r>
      <w:r w:rsidR="00742813">
        <w:rPr>
          <w:rFonts w:ascii="Arial" w:hAnsi="Arial" w:cs="Arial"/>
          <w:sz w:val="24"/>
          <w:szCs w:val="24"/>
        </w:rPr>
        <w:t>s</w:t>
      </w:r>
      <w:r w:rsidRPr="00CF4E82">
        <w:rPr>
          <w:rFonts w:ascii="Arial" w:hAnsi="Arial" w:cs="Arial"/>
          <w:sz w:val="24"/>
          <w:szCs w:val="24"/>
        </w:rPr>
        <w:t>."</w:t>
      </w:r>
    </w:p>
    <w:p w14:paraId="0291660A" w14:textId="77777777" w:rsidR="00CF4E82" w:rsidRDefault="00CF4E82" w:rsidP="00CF4E82">
      <w:pPr>
        <w:pStyle w:val="ListParagraph"/>
        <w:spacing w:after="0"/>
        <w:rPr>
          <w:rFonts w:ascii="Arial" w:hAnsi="Arial" w:cs="Arial"/>
          <w:sz w:val="24"/>
          <w:szCs w:val="24"/>
        </w:rPr>
      </w:pPr>
    </w:p>
    <w:p w14:paraId="1504428E" w14:textId="3950328E" w:rsidR="00442390" w:rsidRPr="00331874" w:rsidRDefault="00605AD9" w:rsidP="00442390">
      <w:pPr>
        <w:pStyle w:val="ListParagraph"/>
        <w:numPr>
          <w:ilvl w:val="0"/>
          <w:numId w:val="1"/>
        </w:numPr>
        <w:spacing w:after="0"/>
        <w:rPr>
          <w:rFonts w:ascii="Arial" w:hAnsi="Arial" w:cs="Arial"/>
          <w:sz w:val="24"/>
          <w:szCs w:val="24"/>
        </w:rPr>
      </w:pPr>
      <w:r>
        <w:rPr>
          <w:rFonts w:ascii="Arial" w:hAnsi="Arial" w:cs="Arial"/>
          <w:sz w:val="24"/>
          <w:szCs w:val="24"/>
        </w:rPr>
        <w:t xml:space="preserve">Section III.C.6 </w:t>
      </w:r>
      <w:r w:rsidR="00742813">
        <w:rPr>
          <w:rFonts w:ascii="Arial" w:hAnsi="Arial" w:cs="Arial"/>
          <w:sz w:val="24"/>
          <w:szCs w:val="24"/>
        </w:rPr>
        <w:t xml:space="preserve">of the BEI </w:t>
      </w:r>
      <w:r>
        <w:rPr>
          <w:rFonts w:ascii="Arial" w:hAnsi="Arial" w:cs="Arial"/>
          <w:sz w:val="24"/>
          <w:szCs w:val="24"/>
        </w:rPr>
        <w:t>shall be revised in part to add references as follows</w:t>
      </w:r>
      <w:r w:rsidR="00442390" w:rsidRPr="00331874">
        <w:rPr>
          <w:rFonts w:ascii="Arial" w:hAnsi="Arial" w:cs="Arial"/>
          <w:sz w:val="24"/>
          <w:szCs w:val="24"/>
        </w:rPr>
        <w:t xml:space="preserve">: </w:t>
      </w:r>
    </w:p>
    <w:p w14:paraId="69E981BE" w14:textId="77777777" w:rsidR="00331874" w:rsidRPr="00331874" w:rsidRDefault="00331874" w:rsidP="00331874">
      <w:pPr>
        <w:pStyle w:val="ListParagraph"/>
        <w:spacing w:after="0"/>
        <w:rPr>
          <w:rFonts w:ascii="Arial" w:hAnsi="Arial" w:cs="Arial"/>
          <w:sz w:val="24"/>
          <w:szCs w:val="24"/>
        </w:rPr>
      </w:pPr>
    </w:p>
    <w:p w14:paraId="5000B178" w14:textId="7D8A5808" w:rsidR="00442390" w:rsidRPr="00331874" w:rsidRDefault="00442390" w:rsidP="00442390">
      <w:pPr>
        <w:pStyle w:val="ListParagraph"/>
        <w:spacing w:after="0"/>
        <w:rPr>
          <w:rFonts w:ascii="Arial" w:hAnsi="Arial" w:cs="Arial"/>
          <w:sz w:val="24"/>
          <w:szCs w:val="24"/>
        </w:rPr>
      </w:pPr>
      <w:r w:rsidRPr="00331874">
        <w:rPr>
          <w:rFonts w:ascii="Arial" w:hAnsi="Arial" w:cs="Arial"/>
          <w:sz w:val="24"/>
          <w:szCs w:val="24"/>
        </w:rPr>
        <w:t>F-2a: Credit Sales Agreement</w:t>
      </w:r>
      <w:r w:rsidR="002C21CF">
        <w:rPr>
          <w:rFonts w:ascii="Arial" w:hAnsi="Arial" w:cs="Arial"/>
          <w:sz w:val="24"/>
          <w:szCs w:val="24"/>
        </w:rPr>
        <w:t xml:space="preserve"> and Associated Transfer Agreement</w:t>
      </w:r>
    </w:p>
    <w:p w14:paraId="2C596492" w14:textId="08D18333" w:rsidR="00442390" w:rsidRPr="00331874" w:rsidRDefault="00442390" w:rsidP="00442390">
      <w:pPr>
        <w:pStyle w:val="ListParagraph"/>
        <w:spacing w:after="0"/>
        <w:rPr>
          <w:rFonts w:ascii="Arial" w:hAnsi="Arial" w:cs="Arial"/>
          <w:sz w:val="24"/>
          <w:szCs w:val="24"/>
        </w:rPr>
      </w:pPr>
      <w:r w:rsidRPr="00331874">
        <w:rPr>
          <w:rFonts w:ascii="Arial" w:hAnsi="Arial" w:cs="Arial"/>
          <w:sz w:val="24"/>
          <w:szCs w:val="24"/>
        </w:rPr>
        <w:t>F-2b: Credit Sale and Transfer Agreement</w:t>
      </w:r>
    </w:p>
    <w:p w14:paraId="5BA42AC7" w14:textId="77777777" w:rsidR="00442390" w:rsidRDefault="00442390" w:rsidP="00442390">
      <w:pPr>
        <w:pStyle w:val="ListParagraph"/>
        <w:spacing w:after="0"/>
        <w:rPr>
          <w:rFonts w:ascii="Arial" w:hAnsi="Arial" w:cs="Arial"/>
          <w:color w:val="FF0000"/>
          <w:sz w:val="24"/>
          <w:szCs w:val="24"/>
        </w:rPr>
      </w:pPr>
    </w:p>
    <w:p w14:paraId="55829217" w14:textId="055D8A6C" w:rsidR="00331874" w:rsidRDefault="00442390" w:rsidP="00331874">
      <w:pPr>
        <w:spacing w:after="0"/>
        <w:rPr>
          <w:rFonts w:ascii="Arial" w:hAnsi="Arial" w:cs="Arial"/>
          <w:color w:val="FF0000"/>
          <w:sz w:val="24"/>
          <w:szCs w:val="24"/>
        </w:rPr>
      </w:pPr>
      <w:r w:rsidRPr="00CD146C">
        <w:rPr>
          <w:rFonts w:ascii="Arial" w:hAnsi="Arial" w:cs="Arial"/>
          <w:sz w:val="24"/>
          <w:szCs w:val="24"/>
        </w:rPr>
        <w:t>[</w:t>
      </w:r>
      <w:r w:rsidRPr="00331874">
        <w:rPr>
          <w:rFonts w:ascii="Arial" w:hAnsi="Arial" w:cs="Arial"/>
          <w:color w:val="FF0000"/>
          <w:sz w:val="24"/>
          <w:szCs w:val="24"/>
        </w:rPr>
        <w:t xml:space="preserve">Delete if </w:t>
      </w:r>
      <w:r w:rsidR="00331874">
        <w:rPr>
          <w:rFonts w:ascii="Arial" w:hAnsi="Arial" w:cs="Arial"/>
          <w:color w:val="FF0000"/>
          <w:sz w:val="24"/>
          <w:szCs w:val="24"/>
        </w:rPr>
        <w:t xml:space="preserve">the exhibit below </w:t>
      </w:r>
      <w:r w:rsidR="00CD146C">
        <w:rPr>
          <w:rFonts w:ascii="Arial" w:hAnsi="Arial" w:cs="Arial"/>
          <w:color w:val="FF0000"/>
          <w:sz w:val="24"/>
          <w:szCs w:val="24"/>
        </w:rPr>
        <w:t>is</w:t>
      </w:r>
      <w:r w:rsidRPr="00331874">
        <w:rPr>
          <w:rFonts w:ascii="Arial" w:hAnsi="Arial" w:cs="Arial"/>
          <w:color w:val="FF0000"/>
          <w:sz w:val="24"/>
          <w:szCs w:val="24"/>
        </w:rPr>
        <w:t xml:space="preserve"> already included in the BEI</w:t>
      </w:r>
      <w:r w:rsidR="00EB0996">
        <w:rPr>
          <w:rFonts w:ascii="Arial" w:hAnsi="Arial" w:cs="Arial"/>
          <w:color w:val="FF0000"/>
          <w:sz w:val="24"/>
          <w:szCs w:val="24"/>
        </w:rPr>
        <w:t xml:space="preserve"> or if not applicable</w:t>
      </w:r>
      <w:r w:rsidRPr="00331874">
        <w:rPr>
          <w:rFonts w:ascii="Arial" w:hAnsi="Arial" w:cs="Arial"/>
          <w:color w:val="FF0000"/>
          <w:sz w:val="24"/>
          <w:szCs w:val="24"/>
        </w:rPr>
        <w:t>.</w:t>
      </w:r>
      <w:r w:rsidRPr="00CD146C">
        <w:rPr>
          <w:rFonts w:ascii="Arial" w:hAnsi="Arial" w:cs="Arial"/>
          <w:sz w:val="24"/>
          <w:szCs w:val="24"/>
        </w:rPr>
        <w:t>]</w:t>
      </w:r>
      <w:r w:rsidRPr="00331874">
        <w:rPr>
          <w:rFonts w:ascii="Arial" w:hAnsi="Arial" w:cs="Arial"/>
          <w:color w:val="FF0000"/>
          <w:sz w:val="24"/>
          <w:szCs w:val="24"/>
        </w:rPr>
        <w:t xml:space="preserve"> </w:t>
      </w:r>
    </w:p>
    <w:p w14:paraId="7536B12E" w14:textId="116E58C5" w:rsidR="00331874" w:rsidRPr="00C82731" w:rsidRDefault="00331874" w:rsidP="00331874">
      <w:pPr>
        <w:spacing w:after="0"/>
        <w:rPr>
          <w:rFonts w:ascii="Arial" w:hAnsi="Arial" w:cs="Arial"/>
          <w:sz w:val="24"/>
          <w:szCs w:val="24"/>
        </w:rPr>
      </w:pPr>
      <w:r>
        <w:rPr>
          <w:rFonts w:ascii="Arial" w:hAnsi="Arial" w:cs="Arial"/>
          <w:color w:val="FF0000"/>
          <w:sz w:val="24"/>
          <w:szCs w:val="24"/>
        </w:rPr>
        <w:tab/>
      </w:r>
      <w:r w:rsidRPr="00C82731">
        <w:rPr>
          <w:rFonts w:ascii="Arial" w:hAnsi="Arial" w:cs="Arial"/>
          <w:sz w:val="24"/>
          <w:szCs w:val="24"/>
        </w:rPr>
        <w:t>F-4: Instructions for Species Credits Transfers Using RIBITS</w:t>
      </w:r>
    </w:p>
    <w:p w14:paraId="3615785B" w14:textId="65F691A1" w:rsidR="00442390" w:rsidRPr="00331874" w:rsidRDefault="00442390" w:rsidP="00331874">
      <w:pPr>
        <w:spacing w:after="0"/>
        <w:ind w:firstLine="720"/>
        <w:rPr>
          <w:rFonts w:ascii="Arial" w:hAnsi="Arial" w:cs="Arial"/>
          <w:color w:val="FF0000"/>
          <w:sz w:val="24"/>
          <w:szCs w:val="24"/>
        </w:rPr>
      </w:pPr>
      <w:r w:rsidRPr="00C82731">
        <w:rPr>
          <w:rFonts w:ascii="Arial" w:hAnsi="Arial" w:cs="Arial"/>
          <w:sz w:val="24"/>
          <w:szCs w:val="24"/>
        </w:rPr>
        <w:t xml:space="preserve"> </w:t>
      </w:r>
    </w:p>
    <w:p w14:paraId="30F6943E" w14:textId="77777777" w:rsidR="00442390" w:rsidRDefault="00442390" w:rsidP="00331874">
      <w:pPr>
        <w:pStyle w:val="ListParagraph"/>
        <w:ind w:left="0"/>
        <w:rPr>
          <w:rFonts w:ascii="Arial" w:hAnsi="Arial" w:cs="Arial"/>
          <w:sz w:val="24"/>
          <w:szCs w:val="24"/>
        </w:rPr>
      </w:pPr>
    </w:p>
    <w:p w14:paraId="4E737467" w14:textId="3F3DC9CB" w:rsidR="002F7921" w:rsidRDefault="002F7921" w:rsidP="005A4626">
      <w:pPr>
        <w:pStyle w:val="ListParagraph"/>
        <w:numPr>
          <w:ilvl w:val="0"/>
          <w:numId w:val="1"/>
        </w:numPr>
        <w:ind w:left="0" w:firstLine="0"/>
        <w:rPr>
          <w:rFonts w:ascii="Arial" w:hAnsi="Arial" w:cs="Arial"/>
          <w:sz w:val="24"/>
          <w:szCs w:val="24"/>
        </w:rPr>
      </w:pPr>
      <w:r>
        <w:rPr>
          <w:rFonts w:ascii="Arial" w:hAnsi="Arial" w:cs="Arial"/>
          <w:sz w:val="24"/>
          <w:szCs w:val="24"/>
        </w:rPr>
        <w:lastRenderedPageBreak/>
        <w:t>Section V</w:t>
      </w:r>
      <w:r w:rsidR="0074732B">
        <w:rPr>
          <w:rFonts w:ascii="Arial" w:hAnsi="Arial" w:cs="Arial"/>
          <w:sz w:val="24"/>
          <w:szCs w:val="24"/>
        </w:rPr>
        <w:t xml:space="preserve"> (</w:t>
      </w:r>
      <w:r w:rsidR="00957E40">
        <w:rPr>
          <w:rFonts w:ascii="Arial" w:hAnsi="Arial" w:cs="Arial"/>
          <w:sz w:val="24"/>
          <w:szCs w:val="24"/>
        </w:rPr>
        <w:t>“</w:t>
      </w:r>
      <w:r w:rsidR="0074732B">
        <w:rPr>
          <w:rFonts w:ascii="Arial" w:hAnsi="Arial" w:cs="Arial"/>
          <w:sz w:val="24"/>
          <w:szCs w:val="24"/>
        </w:rPr>
        <w:t>Bank Establishment Date</w:t>
      </w:r>
      <w:r w:rsidR="00957E40">
        <w:rPr>
          <w:rFonts w:ascii="Arial" w:hAnsi="Arial" w:cs="Arial"/>
          <w:sz w:val="24"/>
          <w:szCs w:val="24"/>
        </w:rPr>
        <w:t>”</w:t>
      </w:r>
      <w:r w:rsidR="0074732B">
        <w:rPr>
          <w:rFonts w:ascii="Arial" w:hAnsi="Arial" w:cs="Arial"/>
          <w:sz w:val="24"/>
          <w:szCs w:val="24"/>
        </w:rPr>
        <w:t>) of the BEI</w:t>
      </w:r>
      <w:r>
        <w:rPr>
          <w:rFonts w:ascii="Arial" w:hAnsi="Arial" w:cs="Arial"/>
          <w:sz w:val="24"/>
          <w:szCs w:val="24"/>
        </w:rPr>
        <w:t xml:space="preserve"> shall be revised </w:t>
      </w:r>
      <w:r w:rsidR="00605AD9">
        <w:rPr>
          <w:rFonts w:ascii="Arial" w:hAnsi="Arial" w:cs="Arial"/>
          <w:sz w:val="24"/>
          <w:szCs w:val="24"/>
        </w:rPr>
        <w:t xml:space="preserve">in part </w:t>
      </w:r>
      <w:r w:rsidR="00AA1B58">
        <w:rPr>
          <w:rFonts w:ascii="Arial" w:hAnsi="Arial" w:cs="Arial"/>
          <w:sz w:val="24"/>
          <w:szCs w:val="24"/>
        </w:rPr>
        <w:t>to replace the first sentence with</w:t>
      </w:r>
      <w:r>
        <w:rPr>
          <w:rFonts w:ascii="Arial" w:hAnsi="Arial" w:cs="Arial"/>
          <w:sz w:val="24"/>
          <w:szCs w:val="24"/>
        </w:rPr>
        <w:t xml:space="preserve">: The Bank Establishment Date </w:t>
      </w:r>
      <w:r w:rsidRPr="002F7921">
        <w:rPr>
          <w:rFonts w:ascii="Arial" w:hAnsi="Arial" w:cs="Arial"/>
          <w:sz w:val="24"/>
          <w:szCs w:val="24"/>
        </w:rPr>
        <w:t xml:space="preserve">is the date when the </w:t>
      </w:r>
      <w:r w:rsidRPr="0043521E">
        <w:rPr>
          <w:rFonts w:ascii="Arial" w:hAnsi="Arial" w:cs="Arial"/>
          <w:sz w:val="24"/>
          <w:szCs w:val="24"/>
        </w:rPr>
        <w:t>[</w:t>
      </w:r>
      <w:r w:rsidRPr="005A4626">
        <w:rPr>
          <w:rFonts w:ascii="Arial" w:hAnsi="Arial" w:cs="Arial"/>
          <w:color w:val="FF0000"/>
          <w:sz w:val="24"/>
          <w:szCs w:val="24"/>
        </w:rPr>
        <w:t xml:space="preserve">Choose one: </w:t>
      </w:r>
      <w:r w:rsidRPr="00935005">
        <w:rPr>
          <w:rFonts w:ascii="Arial" w:hAnsi="Arial" w:cs="Arial"/>
          <w:sz w:val="24"/>
          <w:szCs w:val="24"/>
        </w:rPr>
        <w:t>IRT</w:t>
      </w:r>
      <w:r w:rsidRPr="005A4626">
        <w:rPr>
          <w:rFonts w:ascii="Arial" w:hAnsi="Arial" w:cs="Arial"/>
          <w:color w:val="FF0000"/>
          <w:sz w:val="24"/>
          <w:szCs w:val="24"/>
        </w:rPr>
        <w:t xml:space="preserve"> or </w:t>
      </w:r>
      <w:r w:rsidRPr="00935005">
        <w:rPr>
          <w:rFonts w:ascii="Arial" w:hAnsi="Arial" w:cs="Arial"/>
          <w:sz w:val="24"/>
          <w:szCs w:val="24"/>
        </w:rPr>
        <w:t>Signatory Agencies</w:t>
      </w:r>
      <w:r w:rsidRPr="0043521E">
        <w:rPr>
          <w:rFonts w:ascii="Arial" w:hAnsi="Arial" w:cs="Arial"/>
          <w:sz w:val="24"/>
          <w:szCs w:val="24"/>
        </w:rPr>
        <w:t>]</w:t>
      </w:r>
      <w:r w:rsidRPr="005A4626">
        <w:rPr>
          <w:rFonts w:ascii="Arial" w:hAnsi="Arial" w:cs="Arial"/>
          <w:color w:val="FF0000"/>
          <w:sz w:val="24"/>
          <w:szCs w:val="24"/>
        </w:rPr>
        <w:t xml:space="preserve"> </w:t>
      </w:r>
      <w:r w:rsidRPr="002F7921">
        <w:rPr>
          <w:rFonts w:ascii="Arial" w:hAnsi="Arial" w:cs="Arial"/>
          <w:sz w:val="24"/>
          <w:szCs w:val="24"/>
        </w:rPr>
        <w:t>has received documentation confirming that all of the following actions have occurred:</w:t>
      </w:r>
    </w:p>
    <w:p w14:paraId="6C0295FD" w14:textId="3A40EEDD" w:rsidR="00A304E1" w:rsidRDefault="00A304E1" w:rsidP="00645377">
      <w:pPr>
        <w:pStyle w:val="ListParagraph"/>
        <w:ind w:left="0"/>
        <w:rPr>
          <w:rFonts w:ascii="Arial" w:hAnsi="Arial" w:cs="Arial"/>
          <w:sz w:val="24"/>
          <w:szCs w:val="24"/>
        </w:rPr>
      </w:pPr>
    </w:p>
    <w:p w14:paraId="68187A1C" w14:textId="09117A54" w:rsidR="00A304E1" w:rsidRDefault="00A304E1" w:rsidP="00A304E1">
      <w:pPr>
        <w:pStyle w:val="ListParagraph"/>
        <w:numPr>
          <w:ilvl w:val="0"/>
          <w:numId w:val="1"/>
        </w:numPr>
        <w:ind w:left="0" w:firstLine="0"/>
        <w:rPr>
          <w:rFonts w:ascii="Arial" w:hAnsi="Arial" w:cs="Arial"/>
          <w:sz w:val="24"/>
          <w:szCs w:val="24"/>
        </w:rPr>
      </w:pPr>
      <w:r>
        <w:rPr>
          <w:rFonts w:ascii="Arial" w:hAnsi="Arial" w:cs="Arial"/>
          <w:sz w:val="24"/>
          <w:szCs w:val="24"/>
        </w:rPr>
        <w:t xml:space="preserve">Section VI.B. </w:t>
      </w:r>
      <w:r w:rsidR="0074732B">
        <w:rPr>
          <w:rFonts w:ascii="Arial" w:hAnsi="Arial" w:cs="Arial"/>
          <w:sz w:val="24"/>
          <w:szCs w:val="24"/>
        </w:rPr>
        <w:t>(</w:t>
      </w:r>
      <w:r w:rsidR="00A94A36">
        <w:rPr>
          <w:rFonts w:ascii="Arial" w:hAnsi="Arial" w:cs="Arial"/>
          <w:sz w:val="24"/>
          <w:szCs w:val="24"/>
        </w:rPr>
        <w:t>“</w:t>
      </w:r>
      <w:r>
        <w:rPr>
          <w:rFonts w:ascii="Arial" w:hAnsi="Arial" w:cs="Arial"/>
          <w:sz w:val="24"/>
          <w:szCs w:val="24"/>
        </w:rPr>
        <w:t>Performance Security</w:t>
      </w:r>
      <w:r w:rsidR="00A94A36">
        <w:rPr>
          <w:rFonts w:ascii="Arial" w:hAnsi="Arial" w:cs="Arial"/>
          <w:sz w:val="24"/>
          <w:szCs w:val="24"/>
        </w:rPr>
        <w:t>”</w:t>
      </w:r>
      <w:r w:rsidR="0074732B">
        <w:rPr>
          <w:rFonts w:ascii="Arial" w:hAnsi="Arial" w:cs="Arial"/>
          <w:sz w:val="24"/>
          <w:szCs w:val="24"/>
        </w:rPr>
        <w:t>) of the BEI</w:t>
      </w:r>
      <w:r>
        <w:rPr>
          <w:rFonts w:ascii="Arial" w:hAnsi="Arial" w:cs="Arial"/>
          <w:sz w:val="24"/>
          <w:szCs w:val="24"/>
        </w:rPr>
        <w:t xml:space="preserve"> </w:t>
      </w:r>
      <w:r w:rsidR="00605AD9">
        <w:rPr>
          <w:rFonts w:ascii="Arial" w:hAnsi="Arial" w:cs="Arial"/>
          <w:sz w:val="24"/>
          <w:szCs w:val="24"/>
        </w:rPr>
        <w:t>shall be</w:t>
      </w:r>
      <w:r w:rsidR="003C5935">
        <w:rPr>
          <w:rFonts w:ascii="Arial" w:hAnsi="Arial" w:cs="Arial"/>
          <w:sz w:val="24"/>
          <w:szCs w:val="24"/>
        </w:rPr>
        <w:t xml:space="preserve"> </w:t>
      </w:r>
      <w:r w:rsidR="008010AB">
        <w:rPr>
          <w:rFonts w:ascii="Arial" w:hAnsi="Arial" w:cs="Arial"/>
          <w:sz w:val="24"/>
          <w:szCs w:val="24"/>
        </w:rPr>
        <w:t xml:space="preserve">replaced in its entirety </w:t>
      </w:r>
      <w:r w:rsidR="00605AD9">
        <w:rPr>
          <w:rFonts w:ascii="Arial" w:hAnsi="Arial" w:cs="Arial"/>
          <w:sz w:val="24"/>
          <w:szCs w:val="24"/>
        </w:rPr>
        <w:t>as follows</w:t>
      </w:r>
      <w:r>
        <w:rPr>
          <w:rFonts w:ascii="Arial" w:hAnsi="Arial" w:cs="Arial"/>
          <w:sz w:val="24"/>
          <w:szCs w:val="24"/>
        </w:rPr>
        <w:t>:</w:t>
      </w:r>
    </w:p>
    <w:p w14:paraId="6ABBA58B" w14:textId="77777777" w:rsidR="00371DBE" w:rsidRDefault="00371DBE" w:rsidP="00371DBE">
      <w:pPr>
        <w:ind w:firstLine="720"/>
        <w:rPr>
          <w:rFonts w:ascii="Arial" w:hAnsi="Arial" w:cs="Arial"/>
          <w:sz w:val="24"/>
          <w:szCs w:val="24"/>
        </w:rPr>
      </w:pPr>
      <w:r>
        <w:rPr>
          <w:rFonts w:ascii="Arial" w:hAnsi="Arial" w:cs="Arial"/>
          <w:sz w:val="24"/>
          <w:szCs w:val="24"/>
        </w:rPr>
        <w:t xml:space="preserve">1. </w:t>
      </w:r>
      <w:r w:rsidR="00A304E1" w:rsidRPr="00973C8B">
        <w:rPr>
          <w:rFonts w:ascii="Arial" w:hAnsi="Arial" w:cs="Arial"/>
          <w:sz w:val="24"/>
          <w:szCs w:val="24"/>
        </w:rPr>
        <w:t xml:space="preserve">Concurrent with the Sale of the first Credit, Bank Sponsor shall furnish the Performance Security in the amount of 20% of the Construction Security in the amount specified in </w:t>
      </w:r>
      <w:r w:rsidR="00A304E1" w:rsidRPr="00973C8B">
        <w:rPr>
          <w:rFonts w:ascii="Arial" w:hAnsi="Arial" w:cs="Arial"/>
          <w:b/>
          <w:sz w:val="24"/>
          <w:szCs w:val="24"/>
        </w:rPr>
        <w:t>Exhibit C-3</w:t>
      </w:r>
      <w:r w:rsidR="00A304E1" w:rsidRPr="00973C8B">
        <w:rPr>
          <w:rFonts w:ascii="Arial" w:hAnsi="Arial" w:cs="Arial"/>
          <w:sz w:val="24"/>
          <w:szCs w:val="24"/>
        </w:rPr>
        <w:t xml:space="preserve">.  The Performance Security shall be in the form of </w:t>
      </w:r>
      <w:r w:rsidR="00A304E1" w:rsidRPr="0043521E">
        <w:rPr>
          <w:rFonts w:ascii="Arial" w:hAnsi="Arial" w:cs="Arial"/>
          <w:sz w:val="24"/>
          <w:szCs w:val="24"/>
        </w:rPr>
        <w:t>[</w:t>
      </w:r>
      <w:r w:rsidR="00A304E1" w:rsidRPr="005A4626">
        <w:rPr>
          <w:rFonts w:ascii="Arial" w:hAnsi="Arial" w:cs="Arial"/>
          <w:color w:val="FF0000"/>
          <w:sz w:val="24"/>
          <w:szCs w:val="24"/>
        </w:rPr>
        <w:t xml:space="preserve">Choose one: </w:t>
      </w:r>
      <w:r w:rsidR="00A304E1" w:rsidRPr="00935005">
        <w:rPr>
          <w:rFonts w:ascii="Arial" w:hAnsi="Arial" w:cs="Arial"/>
          <w:sz w:val="24"/>
          <w:szCs w:val="24"/>
        </w:rPr>
        <w:t xml:space="preserve">an irrevocable standby letter of credit, check or a cashier’s check </w:t>
      </w:r>
      <w:r w:rsidR="00A304E1" w:rsidRPr="005A4626">
        <w:rPr>
          <w:rFonts w:ascii="Arial" w:hAnsi="Arial" w:cs="Arial"/>
          <w:color w:val="FF0000"/>
          <w:sz w:val="24"/>
          <w:szCs w:val="24"/>
        </w:rPr>
        <w:t>(</w:t>
      </w:r>
      <w:r w:rsidR="00A304E1" w:rsidRPr="005A4626">
        <w:rPr>
          <w:rFonts w:ascii="Arial" w:hAnsi="Arial" w:cs="Arial"/>
          <w:i/>
          <w:color w:val="FF0000"/>
          <w:sz w:val="24"/>
          <w:szCs w:val="24"/>
        </w:rPr>
        <w:t>check or cashier’s check may only be used if CDFW is holding the security</w:t>
      </w:r>
      <w:r w:rsidR="00A304E1" w:rsidRPr="005A4626">
        <w:rPr>
          <w:rFonts w:ascii="Arial" w:hAnsi="Arial" w:cs="Arial"/>
          <w:color w:val="FF0000"/>
          <w:sz w:val="24"/>
          <w:szCs w:val="24"/>
        </w:rPr>
        <w:t>)</w:t>
      </w:r>
      <w:r w:rsidR="00A304E1" w:rsidRPr="0043521E">
        <w:rPr>
          <w:rFonts w:ascii="Arial" w:hAnsi="Arial" w:cs="Arial"/>
          <w:sz w:val="24"/>
          <w:szCs w:val="24"/>
        </w:rPr>
        <w:t>]</w:t>
      </w:r>
      <w:r w:rsidR="00A304E1" w:rsidRPr="00973C8B">
        <w:rPr>
          <w:rFonts w:ascii="Arial" w:hAnsi="Arial" w:cs="Arial"/>
          <w:sz w:val="24"/>
          <w:szCs w:val="24"/>
        </w:rPr>
        <w:t>.  The Bank Sponsor shall ensure the Performance Security shall remain available in the full amount, until cancelled, in accordance with Section VIII.E.1.b.</w:t>
      </w:r>
      <w:r>
        <w:rPr>
          <w:rFonts w:ascii="Arial" w:hAnsi="Arial" w:cs="Arial"/>
          <w:sz w:val="24"/>
          <w:szCs w:val="24"/>
        </w:rPr>
        <w:t xml:space="preserve"> </w:t>
      </w:r>
    </w:p>
    <w:p w14:paraId="75983530" w14:textId="230FA335" w:rsidR="00A304E1" w:rsidRPr="00973C8B" w:rsidRDefault="00371DBE" w:rsidP="005A4626">
      <w:pPr>
        <w:ind w:firstLine="720"/>
        <w:rPr>
          <w:rFonts w:ascii="Arial" w:hAnsi="Arial" w:cs="Arial"/>
          <w:sz w:val="24"/>
          <w:szCs w:val="24"/>
        </w:rPr>
      </w:pPr>
      <w:r>
        <w:rPr>
          <w:rFonts w:ascii="Arial" w:hAnsi="Arial" w:cs="Arial"/>
          <w:sz w:val="24"/>
          <w:szCs w:val="24"/>
        </w:rPr>
        <w:t xml:space="preserve">2. Following the </w:t>
      </w:r>
      <w:r w:rsidR="009E00C1">
        <w:rPr>
          <w:rFonts w:ascii="Arial" w:hAnsi="Arial" w:cs="Arial"/>
          <w:sz w:val="24"/>
          <w:szCs w:val="24"/>
        </w:rPr>
        <w:t>f</w:t>
      </w:r>
      <w:r>
        <w:rPr>
          <w:rFonts w:ascii="Arial" w:hAnsi="Arial" w:cs="Arial"/>
          <w:sz w:val="24"/>
          <w:szCs w:val="24"/>
        </w:rPr>
        <w:t xml:space="preserve">inal Credit Release, the </w:t>
      </w:r>
      <w:r w:rsidR="00F924D8">
        <w:rPr>
          <w:rFonts w:ascii="Arial" w:hAnsi="Arial" w:cs="Arial"/>
          <w:sz w:val="24"/>
          <w:szCs w:val="24"/>
        </w:rPr>
        <w:t xml:space="preserve">Bank </w:t>
      </w:r>
      <w:r>
        <w:rPr>
          <w:rFonts w:ascii="Arial" w:hAnsi="Arial" w:cs="Arial"/>
          <w:sz w:val="24"/>
          <w:szCs w:val="24"/>
        </w:rPr>
        <w:t>Sponsor may request the reduction of the Performance Security by a maximum of 50%</w:t>
      </w:r>
      <w:r w:rsidR="00437A84">
        <w:rPr>
          <w:rFonts w:ascii="Arial" w:hAnsi="Arial" w:cs="Arial"/>
          <w:sz w:val="24"/>
          <w:szCs w:val="24"/>
        </w:rPr>
        <w:t>.</w:t>
      </w:r>
      <w:r w:rsidR="005D4997" w:rsidRPr="005D4997">
        <w:rPr>
          <w:rFonts w:ascii="Arial" w:hAnsi="Arial" w:cs="Arial"/>
          <w:sz w:val="24"/>
          <w:szCs w:val="24"/>
        </w:rPr>
        <w:t xml:space="preserve"> </w:t>
      </w:r>
      <w:r w:rsidR="005D4997">
        <w:rPr>
          <w:rFonts w:ascii="Arial" w:hAnsi="Arial" w:cs="Arial"/>
          <w:sz w:val="24"/>
          <w:szCs w:val="24"/>
        </w:rPr>
        <w:t xml:space="preserve">The </w:t>
      </w:r>
      <w:r w:rsidR="00F924D8">
        <w:rPr>
          <w:rFonts w:ascii="Arial" w:hAnsi="Arial" w:cs="Arial"/>
          <w:sz w:val="24"/>
          <w:szCs w:val="24"/>
        </w:rPr>
        <w:t xml:space="preserve">Bank </w:t>
      </w:r>
      <w:r w:rsidR="005D4997">
        <w:rPr>
          <w:rFonts w:ascii="Arial" w:hAnsi="Arial" w:cs="Arial"/>
          <w:sz w:val="24"/>
          <w:szCs w:val="24"/>
        </w:rPr>
        <w:t xml:space="preserve">Sponsor must submit a letter to the </w:t>
      </w:r>
      <w:r w:rsidR="005D4997" w:rsidRPr="0043521E">
        <w:rPr>
          <w:rFonts w:ascii="Arial" w:hAnsi="Arial" w:cs="Arial"/>
          <w:sz w:val="24"/>
          <w:szCs w:val="24"/>
        </w:rPr>
        <w:t>[</w:t>
      </w:r>
      <w:r w:rsidR="005D4997" w:rsidRPr="005A4626">
        <w:rPr>
          <w:rFonts w:ascii="Arial" w:hAnsi="Arial" w:cs="Arial"/>
          <w:color w:val="FF0000"/>
          <w:sz w:val="24"/>
          <w:szCs w:val="24"/>
        </w:rPr>
        <w:t xml:space="preserve">choose one: </w:t>
      </w:r>
      <w:r w:rsidR="005D4997" w:rsidRPr="00935005">
        <w:rPr>
          <w:rFonts w:ascii="Arial" w:hAnsi="Arial" w:cs="Arial"/>
          <w:sz w:val="24"/>
          <w:szCs w:val="24"/>
        </w:rPr>
        <w:t>IRT</w:t>
      </w:r>
      <w:r w:rsidR="005D4997" w:rsidRPr="005A4626">
        <w:rPr>
          <w:rFonts w:ascii="Arial" w:hAnsi="Arial" w:cs="Arial"/>
          <w:color w:val="FF0000"/>
          <w:sz w:val="24"/>
          <w:szCs w:val="24"/>
        </w:rPr>
        <w:t xml:space="preserve"> or </w:t>
      </w:r>
      <w:r w:rsidR="00A97DA7" w:rsidRPr="00935005">
        <w:rPr>
          <w:rFonts w:ascii="Arial" w:hAnsi="Arial" w:cs="Arial"/>
          <w:sz w:val="24"/>
          <w:szCs w:val="24"/>
        </w:rPr>
        <w:t>S</w:t>
      </w:r>
      <w:r w:rsidR="005D4997" w:rsidRPr="00935005">
        <w:rPr>
          <w:rFonts w:ascii="Arial" w:hAnsi="Arial" w:cs="Arial"/>
          <w:sz w:val="24"/>
          <w:szCs w:val="24"/>
        </w:rPr>
        <w:t xml:space="preserve">ignatory </w:t>
      </w:r>
      <w:r w:rsidR="00A97DA7" w:rsidRPr="00935005">
        <w:rPr>
          <w:rFonts w:ascii="Arial" w:hAnsi="Arial" w:cs="Arial"/>
          <w:sz w:val="24"/>
          <w:szCs w:val="24"/>
        </w:rPr>
        <w:t>A</w:t>
      </w:r>
      <w:r w:rsidR="005D4997" w:rsidRPr="00935005">
        <w:rPr>
          <w:rFonts w:ascii="Arial" w:hAnsi="Arial" w:cs="Arial"/>
          <w:sz w:val="24"/>
          <w:szCs w:val="24"/>
        </w:rPr>
        <w:t>gencies</w:t>
      </w:r>
      <w:r w:rsidR="005D4997" w:rsidRPr="0043521E">
        <w:rPr>
          <w:rFonts w:ascii="Arial" w:hAnsi="Arial" w:cs="Arial"/>
          <w:sz w:val="24"/>
          <w:szCs w:val="24"/>
        </w:rPr>
        <w:t xml:space="preserve">] </w:t>
      </w:r>
      <w:r w:rsidR="005D4997">
        <w:rPr>
          <w:rFonts w:ascii="Arial" w:hAnsi="Arial" w:cs="Arial"/>
          <w:sz w:val="24"/>
          <w:szCs w:val="24"/>
        </w:rPr>
        <w:t xml:space="preserve">requesting the reduction of the Performance Security and identifying how the </w:t>
      </w:r>
      <w:r w:rsidR="00F924D8">
        <w:rPr>
          <w:rFonts w:ascii="Arial" w:hAnsi="Arial" w:cs="Arial"/>
          <w:sz w:val="24"/>
          <w:szCs w:val="24"/>
        </w:rPr>
        <w:t xml:space="preserve">Bank </w:t>
      </w:r>
      <w:r w:rsidR="005D4997">
        <w:rPr>
          <w:rFonts w:ascii="Arial" w:hAnsi="Arial" w:cs="Arial"/>
          <w:sz w:val="24"/>
          <w:szCs w:val="24"/>
        </w:rPr>
        <w:t xml:space="preserve">Sponsor has met </w:t>
      </w:r>
      <w:r w:rsidR="00F924D8">
        <w:rPr>
          <w:rFonts w:ascii="Arial" w:hAnsi="Arial" w:cs="Arial"/>
          <w:sz w:val="24"/>
          <w:szCs w:val="24"/>
        </w:rPr>
        <w:t>its</w:t>
      </w:r>
      <w:r w:rsidR="005D4997">
        <w:rPr>
          <w:rFonts w:ascii="Arial" w:hAnsi="Arial" w:cs="Arial"/>
          <w:sz w:val="24"/>
          <w:szCs w:val="24"/>
        </w:rPr>
        <w:t xml:space="preserve"> obligations under the BEI.</w:t>
      </w:r>
      <w:r w:rsidR="0013276F">
        <w:rPr>
          <w:rFonts w:ascii="Arial" w:hAnsi="Arial" w:cs="Arial"/>
          <w:sz w:val="24"/>
          <w:szCs w:val="24"/>
        </w:rPr>
        <w:t xml:space="preserve"> </w:t>
      </w:r>
      <w:r w:rsidR="002F6476">
        <w:rPr>
          <w:rFonts w:ascii="Arial" w:hAnsi="Arial" w:cs="Arial"/>
          <w:sz w:val="24"/>
          <w:szCs w:val="24"/>
        </w:rPr>
        <w:t>At a minimum, t</w:t>
      </w:r>
      <w:r w:rsidR="0013276F">
        <w:rPr>
          <w:rFonts w:ascii="Arial" w:hAnsi="Arial" w:cs="Arial"/>
          <w:sz w:val="24"/>
          <w:szCs w:val="24"/>
        </w:rPr>
        <w:t>he letter must include the following:</w:t>
      </w:r>
    </w:p>
    <w:p w14:paraId="683A6ECF" w14:textId="7E7F0E4F" w:rsidR="0013276F" w:rsidRPr="007F3495" w:rsidRDefault="0013276F" w:rsidP="0013276F">
      <w:pPr>
        <w:pStyle w:val="ListParagraph"/>
        <w:numPr>
          <w:ilvl w:val="0"/>
          <w:numId w:val="9"/>
        </w:numPr>
        <w:spacing w:after="0"/>
        <w:rPr>
          <w:rFonts w:ascii="Arial" w:hAnsi="Arial" w:cs="Arial"/>
          <w:sz w:val="24"/>
          <w:szCs w:val="24"/>
        </w:rPr>
      </w:pPr>
      <w:r w:rsidRPr="007F3495">
        <w:rPr>
          <w:rFonts w:ascii="Arial" w:hAnsi="Arial" w:cs="Arial"/>
          <w:sz w:val="24"/>
          <w:szCs w:val="24"/>
        </w:rPr>
        <w:t>A risk assessment identifying the reasonably foreseeable Remedial Action needs on the bank during the Long</w:t>
      </w:r>
      <w:r w:rsidR="0043521E">
        <w:rPr>
          <w:rFonts w:ascii="Arial" w:hAnsi="Arial" w:cs="Arial"/>
          <w:sz w:val="24"/>
          <w:szCs w:val="24"/>
        </w:rPr>
        <w:t>-</w:t>
      </w:r>
      <w:r w:rsidRPr="007F3495">
        <w:rPr>
          <w:rFonts w:ascii="Arial" w:hAnsi="Arial" w:cs="Arial"/>
          <w:sz w:val="24"/>
          <w:szCs w:val="24"/>
        </w:rPr>
        <w:t>Term Management Period through Bank Closure</w:t>
      </w:r>
      <w:r w:rsidR="00582466">
        <w:rPr>
          <w:rFonts w:ascii="Arial" w:hAnsi="Arial" w:cs="Arial"/>
          <w:sz w:val="24"/>
          <w:szCs w:val="24"/>
        </w:rPr>
        <w:t>.</w:t>
      </w:r>
    </w:p>
    <w:p w14:paraId="3788D8F3" w14:textId="77777777" w:rsidR="0013276F" w:rsidRPr="007F3495" w:rsidRDefault="0013276F" w:rsidP="0013276F">
      <w:pPr>
        <w:pStyle w:val="ListParagraph"/>
        <w:spacing w:after="0"/>
        <w:ind w:left="1440"/>
        <w:rPr>
          <w:rFonts w:ascii="Arial" w:hAnsi="Arial" w:cs="Arial"/>
          <w:sz w:val="24"/>
          <w:szCs w:val="24"/>
        </w:rPr>
      </w:pPr>
    </w:p>
    <w:p w14:paraId="24B9D9B0" w14:textId="568BC37A" w:rsidR="0013276F" w:rsidRPr="007F3495" w:rsidRDefault="0013276F" w:rsidP="0013276F">
      <w:pPr>
        <w:pStyle w:val="ListParagraph"/>
        <w:numPr>
          <w:ilvl w:val="0"/>
          <w:numId w:val="9"/>
        </w:numPr>
        <w:spacing w:after="0"/>
        <w:rPr>
          <w:rFonts w:ascii="Arial" w:hAnsi="Arial" w:cs="Arial"/>
          <w:sz w:val="24"/>
          <w:szCs w:val="24"/>
        </w:rPr>
      </w:pPr>
      <w:r w:rsidRPr="007F3495">
        <w:rPr>
          <w:rFonts w:ascii="Arial" w:hAnsi="Arial" w:cs="Arial"/>
          <w:sz w:val="24"/>
          <w:szCs w:val="24"/>
        </w:rPr>
        <w:t xml:space="preserve">A statement that the Bank Sponsor has met their obligations under the BEI, including but not limited to all reporting requirements, financial obligations, performance standards and remedial actions, as applicable. </w:t>
      </w:r>
    </w:p>
    <w:p w14:paraId="35B6CA7C" w14:textId="4082B9A9" w:rsidR="00A304E1" w:rsidRDefault="00A304E1" w:rsidP="00A304E1">
      <w:pPr>
        <w:pStyle w:val="ListParagraph"/>
        <w:ind w:left="0"/>
        <w:rPr>
          <w:rFonts w:ascii="Arial" w:hAnsi="Arial" w:cs="Arial"/>
          <w:sz w:val="24"/>
          <w:szCs w:val="24"/>
        </w:rPr>
      </w:pPr>
    </w:p>
    <w:p w14:paraId="24F2F2CF" w14:textId="6E11D818" w:rsidR="006B5D58" w:rsidRPr="006B5D58" w:rsidRDefault="0074732B" w:rsidP="004418F4">
      <w:pPr>
        <w:pStyle w:val="ListParagraph"/>
        <w:numPr>
          <w:ilvl w:val="0"/>
          <w:numId w:val="1"/>
        </w:numPr>
        <w:ind w:left="0" w:firstLine="0"/>
        <w:rPr>
          <w:rFonts w:ascii="Arial" w:hAnsi="Arial" w:cs="Arial"/>
          <w:color w:val="FF0000"/>
          <w:sz w:val="24"/>
          <w:szCs w:val="24"/>
        </w:rPr>
      </w:pPr>
      <w:r>
        <w:rPr>
          <w:rFonts w:ascii="Arial" w:hAnsi="Arial" w:cs="Arial"/>
          <w:sz w:val="24"/>
          <w:szCs w:val="24"/>
        </w:rPr>
        <w:t xml:space="preserve">The first sentence of </w:t>
      </w:r>
      <w:r w:rsidR="006B5D58" w:rsidRPr="004418F4">
        <w:rPr>
          <w:rFonts w:ascii="Arial" w:hAnsi="Arial" w:cs="Arial"/>
          <w:sz w:val="24"/>
          <w:szCs w:val="24"/>
        </w:rPr>
        <w:t>Section VI.C</w:t>
      </w:r>
      <w:r w:rsidR="00777D88">
        <w:rPr>
          <w:rFonts w:ascii="Arial" w:hAnsi="Arial" w:cs="Arial"/>
          <w:sz w:val="24"/>
          <w:szCs w:val="24"/>
        </w:rPr>
        <w:t>.</w:t>
      </w:r>
      <w:r>
        <w:rPr>
          <w:rFonts w:ascii="Arial" w:hAnsi="Arial" w:cs="Arial"/>
          <w:sz w:val="24"/>
          <w:szCs w:val="24"/>
        </w:rPr>
        <w:t xml:space="preserve"> (</w:t>
      </w:r>
      <w:r w:rsidR="00957E40">
        <w:rPr>
          <w:rFonts w:ascii="Arial" w:hAnsi="Arial" w:cs="Arial"/>
          <w:sz w:val="24"/>
          <w:szCs w:val="24"/>
        </w:rPr>
        <w:t>“</w:t>
      </w:r>
      <w:r>
        <w:rPr>
          <w:rFonts w:ascii="Arial" w:hAnsi="Arial" w:cs="Arial"/>
          <w:sz w:val="24"/>
          <w:szCs w:val="24"/>
        </w:rPr>
        <w:t>Interim Management Security</w:t>
      </w:r>
      <w:r w:rsidR="00957E40">
        <w:rPr>
          <w:rFonts w:ascii="Arial" w:hAnsi="Arial" w:cs="Arial"/>
          <w:sz w:val="24"/>
          <w:szCs w:val="24"/>
        </w:rPr>
        <w:t>”</w:t>
      </w:r>
      <w:r>
        <w:rPr>
          <w:rFonts w:ascii="Arial" w:hAnsi="Arial" w:cs="Arial"/>
          <w:sz w:val="24"/>
          <w:szCs w:val="24"/>
        </w:rPr>
        <w:t>) of the BEI</w:t>
      </w:r>
      <w:r w:rsidR="00605AD9">
        <w:rPr>
          <w:rFonts w:ascii="Arial" w:hAnsi="Arial" w:cs="Arial"/>
          <w:sz w:val="24"/>
          <w:szCs w:val="24"/>
        </w:rPr>
        <w:t xml:space="preserve"> shall be revised in part to replace</w:t>
      </w:r>
      <w:r w:rsidR="00777D88">
        <w:rPr>
          <w:rFonts w:ascii="Arial" w:hAnsi="Arial" w:cs="Arial"/>
          <w:sz w:val="24"/>
          <w:szCs w:val="24"/>
        </w:rPr>
        <w:t xml:space="preserve"> the phrase </w:t>
      </w:r>
      <w:r w:rsidR="009C1F27">
        <w:rPr>
          <w:rFonts w:ascii="Arial" w:hAnsi="Arial" w:cs="Arial"/>
          <w:sz w:val="24"/>
          <w:szCs w:val="24"/>
        </w:rPr>
        <w:t>“Transfer of the first Credit” with “Sale of the first Credit.”</w:t>
      </w:r>
    </w:p>
    <w:p w14:paraId="58C19865" w14:textId="77777777" w:rsidR="00085A59" w:rsidRPr="00085A59" w:rsidRDefault="00085A59" w:rsidP="004418F4">
      <w:pPr>
        <w:pStyle w:val="ListParagraph"/>
        <w:ind w:left="0"/>
        <w:rPr>
          <w:rFonts w:ascii="Arial" w:hAnsi="Arial" w:cs="Arial"/>
          <w:sz w:val="24"/>
          <w:szCs w:val="24"/>
        </w:rPr>
      </w:pPr>
    </w:p>
    <w:p w14:paraId="4FD0AC0F" w14:textId="7A6716BF" w:rsidR="00EE012F" w:rsidRDefault="00EE012F" w:rsidP="00A304E1">
      <w:pPr>
        <w:pStyle w:val="ListParagraph"/>
        <w:numPr>
          <w:ilvl w:val="0"/>
          <w:numId w:val="1"/>
        </w:numPr>
        <w:ind w:left="0" w:firstLine="0"/>
        <w:rPr>
          <w:rFonts w:ascii="Arial" w:hAnsi="Arial" w:cs="Arial"/>
          <w:sz w:val="24"/>
          <w:szCs w:val="24"/>
        </w:rPr>
      </w:pPr>
      <w:r>
        <w:rPr>
          <w:rFonts w:ascii="Arial" w:hAnsi="Arial" w:cs="Arial"/>
          <w:sz w:val="24"/>
          <w:szCs w:val="24"/>
        </w:rPr>
        <w:t>Section VII</w:t>
      </w:r>
      <w:r w:rsidR="00605AD9">
        <w:rPr>
          <w:rFonts w:ascii="Arial" w:hAnsi="Arial" w:cs="Arial"/>
          <w:sz w:val="24"/>
          <w:szCs w:val="24"/>
        </w:rPr>
        <w:t xml:space="preserve"> </w:t>
      </w:r>
      <w:r w:rsidR="0074732B">
        <w:rPr>
          <w:rFonts w:ascii="Arial" w:hAnsi="Arial" w:cs="Arial"/>
          <w:sz w:val="24"/>
          <w:szCs w:val="24"/>
        </w:rPr>
        <w:t>(</w:t>
      </w:r>
      <w:r w:rsidR="00957E40">
        <w:rPr>
          <w:rFonts w:ascii="Arial" w:hAnsi="Arial" w:cs="Arial"/>
          <w:sz w:val="24"/>
          <w:szCs w:val="24"/>
        </w:rPr>
        <w:t>“</w:t>
      </w:r>
      <w:r w:rsidR="0074732B">
        <w:rPr>
          <w:rFonts w:ascii="Arial" w:hAnsi="Arial" w:cs="Arial"/>
          <w:sz w:val="24"/>
          <w:szCs w:val="24"/>
        </w:rPr>
        <w:t>Credit Release</w:t>
      </w:r>
      <w:r w:rsidR="00957E40">
        <w:rPr>
          <w:rFonts w:ascii="Arial" w:hAnsi="Arial" w:cs="Arial"/>
          <w:sz w:val="24"/>
          <w:szCs w:val="24"/>
        </w:rPr>
        <w:t>”</w:t>
      </w:r>
      <w:r w:rsidR="0074732B">
        <w:rPr>
          <w:rFonts w:ascii="Arial" w:hAnsi="Arial" w:cs="Arial"/>
          <w:sz w:val="24"/>
          <w:szCs w:val="24"/>
        </w:rPr>
        <w:t xml:space="preserve">) of the BEI </w:t>
      </w:r>
      <w:r w:rsidR="00605AD9">
        <w:rPr>
          <w:rFonts w:ascii="Arial" w:hAnsi="Arial" w:cs="Arial"/>
          <w:sz w:val="24"/>
          <w:szCs w:val="24"/>
        </w:rPr>
        <w:t xml:space="preserve">shall be revised in part to replace </w:t>
      </w:r>
      <w:r w:rsidR="0074732B">
        <w:rPr>
          <w:rFonts w:ascii="Arial" w:hAnsi="Arial" w:cs="Arial"/>
          <w:sz w:val="24"/>
          <w:szCs w:val="24"/>
        </w:rPr>
        <w:t xml:space="preserve">all references to </w:t>
      </w:r>
      <w:r w:rsidR="00605AD9">
        <w:rPr>
          <w:rFonts w:ascii="Arial" w:hAnsi="Arial" w:cs="Arial"/>
          <w:sz w:val="24"/>
          <w:szCs w:val="24"/>
        </w:rPr>
        <w:t>t</w:t>
      </w:r>
      <w:r>
        <w:rPr>
          <w:rFonts w:ascii="Arial" w:hAnsi="Arial" w:cs="Arial"/>
          <w:sz w:val="24"/>
          <w:szCs w:val="24"/>
        </w:rPr>
        <w:t xml:space="preserve">he word </w:t>
      </w:r>
      <w:r w:rsidR="00777D88">
        <w:rPr>
          <w:rFonts w:ascii="Arial" w:hAnsi="Arial" w:cs="Arial"/>
          <w:sz w:val="24"/>
          <w:szCs w:val="24"/>
        </w:rPr>
        <w:t>“</w:t>
      </w:r>
      <w:r>
        <w:rPr>
          <w:rFonts w:ascii="Arial" w:hAnsi="Arial" w:cs="Arial"/>
          <w:sz w:val="24"/>
          <w:szCs w:val="24"/>
        </w:rPr>
        <w:t>Transfer</w:t>
      </w:r>
      <w:r w:rsidR="00777D88">
        <w:rPr>
          <w:rFonts w:ascii="Arial" w:hAnsi="Arial" w:cs="Arial"/>
          <w:sz w:val="24"/>
          <w:szCs w:val="24"/>
        </w:rPr>
        <w:t>”</w:t>
      </w:r>
      <w:r>
        <w:rPr>
          <w:rFonts w:ascii="Arial" w:hAnsi="Arial" w:cs="Arial"/>
          <w:sz w:val="24"/>
          <w:szCs w:val="24"/>
        </w:rPr>
        <w:t xml:space="preserve"> with “Sale and/or Transfer</w:t>
      </w:r>
      <w:r w:rsidR="00605AD9">
        <w:rPr>
          <w:rFonts w:ascii="Arial" w:hAnsi="Arial" w:cs="Arial"/>
          <w:sz w:val="24"/>
          <w:szCs w:val="24"/>
        </w:rPr>
        <w:t>.</w:t>
      </w:r>
      <w:r>
        <w:rPr>
          <w:rFonts w:ascii="Arial" w:hAnsi="Arial" w:cs="Arial"/>
          <w:sz w:val="24"/>
          <w:szCs w:val="24"/>
        </w:rPr>
        <w:t>”</w:t>
      </w:r>
    </w:p>
    <w:p w14:paraId="76AA44DF" w14:textId="77777777" w:rsidR="004418F4" w:rsidRDefault="004418F4" w:rsidP="004418F4">
      <w:pPr>
        <w:pStyle w:val="ListParagraph"/>
        <w:ind w:left="0"/>
        <w:rPr>
          <w:rFonts w:ascii="Arial" w:hAnsi="Arial" w:cs="Arial"/>
          <w:sz w:val="24"/>
          <w:szCs w:val="24"/>
        </w:rPr>
      </w:pPr>
    </w:p>
    <w:p w14:paraId="72194E3A" w14:textId="09806EE0" w:rsidR="00A304E1" w:rsidRDefault="00A304E1" w:rsidP="00A304E1">
      <w:pPr>
        <w:pStyle w:val="ListParagraph"/>
        <w:numPr>
          <w:ilvl w:val="0"/>
          <w:numId w:val="1"/>
        </w:numPr>
        <w:ind w:left="0" w:firstLine="0"/>
        <w:rPr>
          <w:rFonts w:ascii="Arial" w:hAnsi="Arial" w:cs="Arial"/>
          <w:sz w:val="24"/>
          <w:szCs w:val="24"/>
        </w:rPr>
      </w:pPr>
      <w:r>
        <w:rPr>
          <w:rFonts w:ascii="Arial" w:hAnsi="Arial" w:cs="Arial"/>
          <w:sz w:val="24"/>
          <w:szCs w:val="24"/>
        </w:rPr>
        <w:t>Section VIII.B.</w:t>
      </w:r>
      <w:r w:rsidR="00605AD9">
        <w:rPr>
          <w:rFonts w:ascii="Arial" w:hAnsi="Arial" w:cs="Arial"/>
          <w:sz w:val="24"/>
          <w:szCs w:val="24"/>
        </w:rPr>
        <w:t xml:space="preserve"> </w:t>
      </w:r>
      <w:r w:rsidR="006B316A" w:rsidRPr="006B316A">
        <w:rPr>
          <w:rFonts w:ascii="Arial" w:hAnsi="Arial" w:cs="Arial"/>
          <w:sz w:val="24"/>
          <w:szCs w:val="24"/>
        </w:rPr>
        <w:t>[</w:t>
      </w:r>
      <w:r w:rsidR="00C5346B">
        <w:rPr>
          <w:rFonts w:ascii="Arial" w:hAnsi="Arial" w:cs="Arial"/>
          <w:i/>
          <w:iCs/>
          <w:sz w:val="24"/>
          <w:szCs w:val="24"/>
        </w:rPr>
        <w:t>If</w:t>
      </w:r>
      <w:r w:rsidR="006B316A" w:rsidRPr="00D22B23">
        <w:rPr>
          <w:rFonts w:ascii="Arial" w:hAnsi="Arial" w:cs="Arial"/>
          <w:i/>
          <w:iCs/>
          <w:sz w:val="24"/>
          <w:szCs w:val="24"/>
        </w:rPr>
        <w:t xml:space="preserve"> 20</w:t>
      </w:r>
      <w:r w:rsidR="006B316A">
        <w:rPr>
          <w:rFonts w:ascii="Arial" w:hAnsi="Arial" w:cs="Arial"/>
          <w:i/>
          <w:iCs/>
          <w:sz w:val="24"/>
          <w:szCs w:val="24"/>
        </w:rPr>
        <w:t>08</w:t>
      </w:r>
      <w:r w:rsidR="006B316A" w:rsidRPr="002D5D2D">
        <w:rPr>
          <w:rFonts w:ascii="Arial" w:hAnsi="Arial" w:cs="Arial"/>
          <w:i/>
          <w:iCs/>
          <w:sz w:val="24"/>
          <w:szCs w:val="24"/>
        </w:rPr>
        <w:t xml:space="preserve"> BEI</w:t>
      </w:r>
      <w:r w:rsidR="00C5346B">
        <w:rPr>
          <w:rFonts w:ascii="Arial" w:hAnsi="Arial" w:cs="Arial"/>
          <w:i/>
          <w:iCs/>
          <w:sz w:val="24"/>
          <w:szCs w:val="24"/>
        </w:rPr>
        <w:t xml:space="preserve"> use</w:t>
      </w:r>
      <w:r w:rsidR="006B316A" w:rsidRPr="002D5D2D">
        <w:rPr>
          <w:rFonts w:ascii="Arial" w:hAnsi="Arial" w:cs="Arial"/>
          <w:sz w:val="24"/>
          <w:szCs w:val="24"/>
        </w:rPr>
        <w:t>:</w:t>
      </w:r>
      <w:r w:rsidR="006B316A">
        <w:rPr>
          <w:rFonts w:ascii="Arial" w:hAnsi="Arial" w:cs="Arial"/>
          <w:b/>
          <w:bCs/>
          <w:sz w:val="24"/>
          <w:szCs w:val="24"/>
        </w:rPr>
        <w:t xml:space="preserve"> </w:t>
      </w:r>
      <w:r w:rsidR="00C5346B">
        <w:rPr>
          <w:rFonts w:ascii="Arial" w:hAnsi="Arial" w:cs="Arial"/>
          <w:b/>
          <w:bCs/>
          <w:sz w:val="24"/>
          <w:szCs w:val="24"/>
        </w:rPr>
        <w:t>(</w:t>
      </w:r>
      <w:r>
        <w:rPr>
          <w:rFonts w:ascii="Arial" w:hAnsi="Arial" w:cs="Arial"/>
          <w:sz w:val="24"/>
          <w:szCs w:val="24"/>
        </w:rPr>
        <w:t>“Transfer and Use of Credits”</w:t>
      </w:r>
      <w:r w:rsidR="00C5346B">
        <w:rPr>
          <w:rFonts w:ascii="Arial" w:hAnsi="Arial" w:cs="Arial"/>
          <w:sz w:val="24"/>
          <w:szCs w:val="24"/>
        </w:rPr>
        <w:t>)</w:t>
      </w:r>
      <w:r w:rsidR="006B316A">
        <w:rPr>
          <w:rFonts w:ascii="Arial" w:hAnsi="Arial" w:cs="Arial"/>
          <w:sz w:val="24"/>
          <w:szCs w:val="24"/>
        </w:rPr>
        <w:t>] [</w:t>
      </w:r>
      <w:r w:rsidR="00C5346B" w:rsidRPr="0043521E">
        <w:rPr>
          <w:rFonts w:ascii="Arial" w:hAnsi="Arial" w:cs="Arial"/>
          <w:i/>
          <w:iCs/>
          <w:color w:val="FF0000"/>
          <w:sz w:val="24"/>
          <w:szCs w:val="24"/>
        </w:rPr>
        <w:t>I</w:t>
      </w:r>
      <w:r w:rsidR="006B316A" w:rsidRPr="0043521E">
        <w:rPr>
          <w:rFonts w:ascii="Arial" w:hAnsi="Arial" w:cs="Arial"/>
          <w:i/>
          <w:iCs/>
          <w:color w:val="FF0000"/>
          <w:sz w:val="24"/>
          <w:szCs w:val="24"/>
        </w:rPr>
        <w:t>f BEI</w:t>
      </w:r>
      <w:r w:rsidR="00310025">
        <w:rPr>
          <w:rFonts w:ascii="Arial" w:hAnsi="Arial" w:cs="Arial"/>
          <w:i/>
          <w:iCs/>
          <w:color w:val="FF0000"/>
          <w:sz w:val="24"/>
          <w:szCs w:val="24"/>
        </w:rPr>
        <w:t>s based on 2017</w:t>
      </w:r>
      <w:r w:rsidR="0043521E">
        <w:rPr>
          <w:rFonts w:ascii="Arial" w:hAnsi="Arial" w:cs="Arial"/>
          <w:i/>
          <w:iCs/>
          <w:color w:val="FF0000"/>
          <w:sz w:val="24"/>
          <w:szCs w:val="24"/>
        </w:rPr>
        <w:t xml:space="preserve"> template</w:t>
      </w:r>
      <w:r w:rsidR="00C5346B" w:rsidRPr="0043521E">
        <w:rPr>
          <w:rFonts w:ascii="Arial" w:hAnsi="Arial" w:cs="Arial"/>
          <w:i/>
          <w:iCs/>
          <w:color w:val="FF0000"/>
          <w:sz w:val="24"/>
          <w:szCs w:val="24"/>
        </w:rPr>
        <w:t xml:space="preserve"> use</w:t>
      </w:r>
      <w:r w:rsidR="006B316A" w:rsidRPr="0043521E">
        <w:rPr>
          <w:rFonts w:ascii="Arial" w:hAnsi="Arial" w:cs="Arial"/>
          <w:color w:val="FF0000"/>
          <w:sz w:val="24"/>
          <w:szCs w:val="24"/>
        </w:rPr>
        <w:t xml:space="preserve">: </w:t>
      </w:r>
      <w:r w:rsidR="00C5346B">
        <w:rPr>
          <w:rFonts w:ascii="Arial" w:hAnsi="Arial" w:cs="Arial"/>
          <w:sz w:val="24"/>
          <w:szCs w:val="24"/>
        </w:rPr>
        <w:t>(</w:t>
      </w:r>
      <w:r w:rsidR="006B316A">
        <w:rPr>
          <w:rFonts w:ascii="Arial" w:hAnsi="Arial" w:cs="Arial"/>
          <w:sz w:val="24"/>
          <w:szCs w:val="24"/>
        </w:rPr>
        <w:t>“Transfer of Credits”</w:t>
      </w:r>
      <w:r w:rsidR="00C5346B">
        <w:rPr>
          <w:rFonts w:ascii="Arial" w:hAnsi="Arial" w:cs="Arial"/>
          <w:sz w:val="24"/>
          <w:szCs w:val="24"/>
        </w:rPr>
        <w:t>)</w:t>
      </w:r>
      <w:r w:rsidR="006B316A">
        <w:rPr>
          <w:rFonts w:ascii="Arial" w:hAnsi="Arial" w:cs="Arial"/>
          <w:sz w:val="24"/>
          <w:szCs w:val="24"/>
        </w:rPr>
        <w:t>]</w:t>
      </w:r>
      <w:r>
        <w:rPr>
          <w:rFonts w:ascii="Arial" w:hAnsi="Arial" w:cs="Arial"/>
          <w:sz w:val="24"/>
          <w:szCs w:val="24"/>
        </w:rPr>
        <w:t xml:space="preserve"> </w:t>
      </w:r>
      <w:r w:rsidR="00957E40">
        <w:rPr>
          <w:rFonts w:ascii="Arial" w:hAnsi="Arial" w:cs="Arial"/>
          <w:sz w:val="24"/>
          <w:szCs w:val="24"/>
        </w:rPr>
        <w:t xml:space="preserve">of the BEI </w:t>
      </w:r>
      <w:r w:rsidR="00AB5088">
        <w:rPr>
          <w:rFonts w:ascii="Arial" w:hAnsi="Arial" w:cs="Arial"/>
          <w:sz w:val="24"/>
          <w:szCs w:val="24"/>
        </w:rPr>
        <w:t>shall be</w:t>
      </w:r>
      <w:r>
        <w:rPr>
          <w:rFonts w:ascii="Arial" w:hAnsi="Arial" w:cs="Arial"/>
          <w:sz w:val="24"/>
          <w:szCs w:val="24"/>
        </w:rPr>
        <w:t xml:space="preserve"> renamed “Sale and/or Transfer of Credits” and </w:t>
      </w:r>
      <w:r w:rsidR="00605AD9">
        <w:rPr>
          <w:rFonts w:ascii="Arial" w:hAnsi="Arial" w:cs="Arial"/>
          <w:sz w:val="24"/>
          <w:szCs w:val="24"/>
        </w:rPr>
        <w:t>shall be</w:t>
      </w:r>
      <w:r>
        <w:rPr>
          <w:rFonts w:ascii="Arial" w:hAnsi="Arial" w:cs="Arial"/>
          <w:sz w:val="24"/>
          <w:szCs w:val="24"/>
        </w:rPr>
        <w:t xml:space="preserve"> replaced in its entirety </w:t>
      </w:r>
      <w:r w:rsidR="00605AD9">
        <w:rPr>
          <w:rFonts w:ascii="Arial" w:hAnsi="Arial" w:cs="Arial"/>
          <w:sz w:val="24"/>
          <w:szCs w:val="24"/>
        </w:rPr>
        <w:t>as follows</w:t>
      </w:r>
      <w:r>
        <w:rPr>
          <w:rFonts w:ascii="Arial" w:hAnsi="Arial" w:cs="Arial"/>
          <w:sz w:val="24"/>
          <w:szCs w:val="24"/>
        </w:rPr>
        <w:t>:</w:t>
      </w:r>
    </w:p>
    <w:p w14:paraId="2F0D79E1" w14:textId="4315E511" w:rsidR="00A304E1" w:rsidRPr="00A304E1" w:rsidRDefault="0096503C" w:rsidP="00A304E1">
      <w:pPr>
        <w:rPr>
          <w:rFonts w:ascii="Arial" w:hAnsi="Arial" w:cs="Arial"/>
          <w:sz w:val="24"/>
          <w:szCs w:val="24"/>
        </w:rPr>
      </w:pPr>
      <w:r>
        <w:rPr>
          <w:rFonts w:ascii="Arial" w:hAnsi="Arial" w:cs="Arial"/>
          <w:sz w:val="24"/>
          <w:szCs w:val="24"/>
        </w:rPr>
        <w:t>“</w:t>
      </w:r>
      <w:r w:rsidR="00A304E1" w:rsidRPr="00A304E1">
        <w:rPr>
          <w:rFonts w:ascii="Arial" w:hAnsi="Arial" w:cs="Arial"/>
          <w:sz w:val="24"/>
          <w:szCs w:val="24"/>
        </w:rPr>
        <w:t>B.</w:t>
      </w:r>
      <w:r w:rsidR="00A304E1" w:rsidRPr="00A304E1">
        <w:rPr>
          <w:rFonts w:ascii="Arial" w:hAnsi="Arial" w:cs="Arial"/>
          <w:sz w:val="24"/>
          <w:szCs w:val="24"/>
        </w:rPr>
        <w:tab/>
        <w:t>Sale and/or Transfer of Credits</w:t>
      </w:r>
    </w:p>
    <w:p w14:paraId="0F239173" w14:textId="774D46B5" w:rsidR="00A304E1" w:rsidRPr="00A304E1" w:rsidRDefault="00A304E1" w:rsidP="00973C8B">
      <w:pPr>
        <w:spacing w:after="0"/>
        <w:ind w:left="720"/>
        <w:rPr>
          <w:rFonts w:ascii="Arial" w:hAnsi="Arial" w:cs="Arial"/>
          <w:sz w:val="24"/>
          <w:szCs w:val="24"/>
        </w:rPr>
      </w:pPr>
      <w:r w:rsidRPr="00A304E1">
        <w:rPr>
          <w:rFonts w:ascii="Arial" w:hAnsi="Arial" w:cs="Arial"/>
          <w:sz w:val="24"/>
          <w:szCs w:val="24"/>
        </w:rPr>
        <w:t>1.</w:t>
      </w:r>
      <w:r w:rsidRPr="00A304E1">
        <w:rPr>
          <w:rFonts w:ascii="Arial" w:hAnsi="Arial" w:cs="Arial"/>
          <w:sz w:val="24"/>
          <w:szCs w:val="24"/>
        </w:rPr>
        <w:tab/>
        <w:t xml:space="preserve">The Sale and/or Transfer of released Credits may begin only upon the Bank Establishment Date.  Bank Sponsor shall have the exclusive right to </w:t>
      </w:r>
      <w:r w:rsidRPr="00A304E1">
        <w:rPr>
          <w:rFonts w:ascii="Arial" w:hAnsi="Arial" w:cs="Arial"/>
          <w:sz w:val="24"/>
          <w:szCs w:val="24"/>
        </w:rPr>
        <w:lastRenderedPageBreak/>
        <w:t xml:space="preserve">determine the price for any and all Credits it offers for Sale. </w:t>
      </w:r>
      <w:r w:rsidR="00D12965" w:rsidRPr="0043521E">
        <w:rPr>
          <w:rFonts w:ascii="Arial" w:hAnsi="Arial" w:cs="Arial"/>
          <w:sz w:val="24"/>
          <w:szCs w:val="24"/>
        </w:rPr>
        <w:t>[</w:t>
      </w:r>
      <w:r w:rsidR="00D12965" w:rsidRPr="004418F4">
        <w:rPr>
          <w:rFonts w:ascii="Arial" w:hAnsi="Arial" w:cs="Arial"/>
          <w:color w:val="FF0000"/>
          <w:sz w:val="24"/>
          <w:szCs w:val="24"/>
        </w:rPr>
        <w:t xml:space="preserve">if BEI is based on 2008 BEI template, add: </w:t>
      </w:r>
      <w:r w:rsidR="00D12965">
        <w:rPr>
          <w:rFonts w:ascii="Arial" w:hAnsi="Arial" w:cs="Arial"/>
          <w:sz w:val="24"/>
          <w:szCs w:val="24"/>
        </w:rPr>
        <w:t>The minimum Credit unit that may be Transferred is 0.01 Credit.]</w:t>
      </w:r>
    </w:p>
    <w:p w14:paraId="628FA877" w14:textId="77777777" w:rsidR="00A304E1" w:rsidRPr="00A304E1" w:rsidRDefault="00A304E1" w:rsidP="00A304E1">
      <w:pPr>
        <w:spacing w:after="0"/>
        <w:rPr>
          <w:rFonts w:ascii="Arial" w:hAnsi="Arial" w:cs="Arial"/>
          <w:sz w:val="24"/>
          <w:szCs w:val="24"/>
        </w:rPr>
      </w:pPr>
    </w:p>
    <w:p w14:paraId="3C3EC635" w14:textId="77777777" w:rsidR="00A304E1" w:rsidRPr="00A304E1" w:rsidRDefault="00A304E1" w:rsidP="00973C8B">
      <w:pPr>
        <w:spacing w:after="0"/>
        <w:ind w:left="720"/>
        <w:rPr>
          <w:rFonts w:ascii="Arial" w:hAnsi="Arial" w:cs="Arial"/>
          <w:sz w:val="24"/>
          <w:szCs w:val="24"/>
        </w:rPr>
      </w:pPr>
      <w:r w:rsidRPr="00A304E1">
        <w:rPr>
          <w:rFonts w:ascii="Arial" w:hAnsi="Arial" w:cs="Arial"/>
          <w:sz w:val="24"/>
          <w:szCs w:val="24"/>
        </w:rPr>
        <w:t>2.</w:t>
      </w:r>
      <w:r w:rsidRPr="00A304E1">
        <w:rPr>
          <w:rFonts w:ascii="Arial" w:hAnsi="Arial" w:cs="Arial"/>
          <w:sz w:val="24"/>
          <w:szCs w:val="24"/>
        </w:rPr>
        <w:tab/>
        <w:t xml:space="preserve">In no case shall the number of Credits offered for Sale and/or Transfer exceed the total number and type of released Credits, as evidenced by written approval by the </w:t>
      </w:r>
      <w:r w:rsidRPr="0043521E">
        <w:rPr>
          <w:rFonts w:ascii="Arial" w:hAnsi="Arial" w:cs="Arial"/>
          <w:sz w:val="24"/>
          <w:szCs w:val="24"/>
        </w:rPr>
        <w:t>[</w:t>
      </w:r>
      <w:r w:rsidRPr="004418F4">
        <w:rPr>
          <w:rFonts w:ascii="Arial" w:hAnsi="Arial" w:cs="Arial"/>
          <w:color w:val="FF0000"/>
          <w:sz w:val="24"/>
          <w:szCs w:val="24"/>
        </w:rPr>
        <w:t xml:space="preserve">Choose one: </w:t>
      </w:r>
      <w:r w:rsidRPr="00935005">
        <w:rPr>
          <w:rFonts w:ascii="Arial" w:hAnsi="Arial" w:cs="Arial"/>
          <w:sz w:val="24"/>
          <w:szCs w:val="24"/>
        </w:rPr>
        <w:t xml:space="preserve">IRT agency </w:t>
      </w:r>
      <w:r w:rsidRPr="004418F4">
        <w:rPr>
          <w:rFonts w:ascii="Arial" w:hAnsi="Arial" w:cs="Arial"/>
          <w:color w:val="FF0000"/>
          <w:sz w:val="24"/>
          <w:szCs w:val="24"/>
        </w:rPr>
        <w:t xml:space="preserve">or </w:t>
      </w:r>
      <w:r w:rsidRPr="00935005">
        <w:rPr>
          <w:rFonts w:ascii="Arial" w:hAnsi="Arial" w:cs="Arial"/>
          <w:sz w:val="24"/>
          <w:szCs w:val="24"/>
        </w:rPr>
        <w:t>Signatory Agency</w:t>
      </w:r>
      <w:r w:rsidRPr="0043521E">
        <w:rPr>
          <w:rFonts w:ascii="Arial" w:hAnsi="Arial" w:cs="Arial"/>
          <w:sz w:val="24"/>
          <w:szCs w:val="24"/>
        </w:rPr>
        <w:t>]</w:t>
      </w:r>
      <w:r w:rsidRPr="004418F4">
        <w:rPr>
          <w:rFonts w:ascii="Arial" w:hAnsi="Arial" w:cs="Arial"/>
          <w:color w:val="FF0000"/>
          <w:sz w:val="24"/>
          <w:szCs w:val="24"/>
        </w:rPr>
        <w:t xml:space="preserve"> </w:t>
      </w:r>
      <w:r w:rsidRPr="00A304E1">
        <w:rPr>
          <w:rFonts w:ascii="Arial" w:hAnsi="Arial" w:cs="Arial"/>
          <w:sz w:val="24"/>
          <w:szCs w:val="24"/>
        </w:rPr>
        <w:t xml:space="preserve">with jurisdiction over those Credits. </w:t>
      </w:r>
    </w:p>
    <w:p w14:paraId="4F46A516" w14:textId="77777777" w:rsidR="00A304E1" w:rsidRPr="00A304E1" w:rsidRDefault="00A304E1" w:rsidP="00A304E1">
      <w:pPr>
        <w:spacing w:after="0"/>
        <w:rPr>
          <w:rFonts w:ascii="Arial" w:hAnsi="Arial" w:cs="Arial"/>
          <w:sz w:val="24"/>
          <w:szCs w:val="24"/>
        </w:rPr>
      </w:pPr>
    </w:p>
    <w:p w14:paraId="643821EB" w14:textId="77777777" w:rsidR="00A304E1" w:rsidRPr="00A304E1" w:rsidRDefault="00A304E1" w:rsidP="004418F4">
      <w:pPr>
        <w:spacing w:after="0"/>
        <w:ind w:left="720"/>
        <w:rPr>
          <w:rFonts w:ascii="Arial" w:hAnsi="Arial" w:cs="Arial"/>
          <w:sz w:val="24"/>
          <w:szCs w:val="24"/>
        </w:rPr>
      </w:pPr>
      <w:r w:rsidRPr="00A304E1">
        <w:rPr>
          <w:rFonts w:ascii="Arial" w:hAnsi="Arial" w:cs="Arial"/>
          <w:sz w:val="24"/>
          <w:szCs w:val="24"/>
        </w:rPr>
        <w:t>3.</w:t>
      </w:r>
      <w:r w:rsidRPr="00A304E1">
        <w:rPr>
          <w:rFonts w:ascii="Arial" w:hAnsi="Arial" w:cs="Arial"/>
          <w:sz w:val="24"/>
          <w:szCs w:val="24"/>
        </w:rPr>
        <w:tab/>
        <w:t xml:space="preserve">The Sale of Credits without a Transfer does not guarantee that the Credits purchased will be acceptable compensatory mitigation for any particular project. Legal responsibility for providing the compensatory mitigation is not transferred from the Permittee to the Bank Sponsor until there is a Transfer associated with a specific permit, approval, or authorization made pursuant to a written Credit Transfer Agreement in the form of Exhibit F-2e or Exhibit F-2f, or g by the </w:t>
      </w:r>
      <w:r w:rsidRPr="0043521E">
        <w:rPr>
          <w:rFonts w:ascii="Arial" w:hAnsi="Arial" w:cs="Arial"/>
          <w:sz w:val="24"/>
          <w:szCs w:val="24"/>
        </w:rPr>
        <w:t>[</w:t>
      </w:r>
      <w:r w:rsidRPr="004418F4">
        <w:rPr>
          <w:rFonts w:ascii="Arial" w:hAnsi="Arial" w:cs="Arial"/>
          <w:color w:val="FF0000"/>
          <w:sz w:val="24"/>
          <w:szCs w:val="24"/>
        </w:rPr>
        <w:t xml:space="preserve">Choose one: </w:t>
      </w:r>
      <w:r w:rsidRPr="00935005">
        <w:rPr>
          <w:rFonts w:ascii="Arial" w:hAnsi="Arial" w:cs="Arial"/>
          <w:sz w:val="24"/>
          <w:szCs w:val="24"/>
        </w:rPr>
        <w:t>IRT</w:t>
      </w:r>
      <w:r w:rsidRPr="004418F4">
        <w:rPr>
          <w:rFonts w:ascii="Arial" w:hAnsi="Arial" w:cs="Arial"/>
          <w:color w:val="FF0000"/>
          <w:sz w:val="24"/>
          <w:szCs w:val="24"/>
        </w:rPr>
        <w:t xml:space="preserve"> or </w:t>
      </w:r>
      <w:r w:rsidRPr="00935005">
        <w:rPr>
          <w:rFonts w:ascii="Arial" w:hAnsi="Arial" w:cs="Arial"/>
          <w:sz w:val="24"/>
          <w:szCs w:val="24"/>
        </w:rPr>
        <w:t>Signatory Agencies</w:t>
      </w:r>
      <w:r w:rsidRPr="0043521E">
        <w:rPr>
          <w:rFonts w:ascii="Arial" w:hAnsi="Arial" w:cs="Arial"/>
          <w:sz w:val="24"/>
          <w:szCs w:val="24"/>
        </w:rPr>
        <w:t>]</w:t>
      </w:r>
      <w:r w:rsidRPr="00A304E1">
        <w:rPr>
          <w:rFonts w:ascii="Arial" w:hAnsi="Arial" w:cs="Arial"/>
          <w:sz w:val="24"/>
          <w:szCs w:val="24"/>
        </w:rPr>
        <w:t>.</w:t>
      </w:r>
    </w:p>
    <w:p w14:paraId="587A27E9" w14:textId="77777777" w:rsidR="00A304E1" w:rsidRPr="00A304E1" w:rsidRDefault="00A304E1" w:rsidP="00A304E1">
      <w:pPr>
        <w:spacing w:after="0"/>
        <w:rPr>
          <w:rFonts w:ascii="Arial" w:hAnsi="Arial" w:cs="Arial"/>
          <w:sz w:val="24"/>
          <w:szCs w:val="24"/>
        </w:rPr>
      </w:pPr>
    </w:p>
    <w:p w14:paraId="6159F2EE" w14:textId="7E155620" w:rsidR="00A304E1" w:rsidRPr="00A304E1" w:rsidRDefault="00A304E1" w:rsidP="00973C8B">
      <w:pPr>
        <w:spacing w:after="0"/>
        <w:ind w:left="720"/>
        <w:rPr>
          <w:rFonts w:ascii="Arial" w:hAnsi="Arial" w:cs="Arial"/>
          <w:sz w:val="24"/>
          <w:szCs w:val="24"/>
        </w:rPr>
      </w:pPr>
      <w:r w:rsidRPr="00A304E1">
        <w:rPr>
          <w:rFonts w:ascii="Arial" w:hAnsi="Arial" w:cs="Arial"/>
          <w:sz w:val="24"/>
          <w:szCs w:val="24"/>
        </w:rPr>
        <w:t>4.</w:t>
      </w:r>
      <w:r w:rsidRPr="00A304E1">
        <w:rPr>
          <w:rFonts w:ascii="Arial" w:hAnsi="Arial" w:cs="Arial"/>
          <w:sz w:val="24"/>
          <w:szCs w:val="24"/>
        </w:rPr>
        <w:tab/>
        <w:t>Transfer to compensate for unavoidable impacts to Waters of the U.S., Waters of the State, Covered Species, or Covered Habitat under any permit, biological opinion, approval(s), or authorization(s) issued by an agency approving use of the specified Credits as compensatory mitigation, can only occur after approval by the agency or agencies executing such</w:t>
      </w:r>
      <w:r w:rsidR="009C1F27">
        <w:rPr>
          <w:rFonts w:ascii="Arial" w:hAnsi="Arial" w:cs="Arial"/>
          <w:sz w:val="24"/>
          <w:szCs w:val="24"/>
        </w:rPr>
        <w:t xml:space="preserve"> </w:t>
      </w:r>
      <w:r w:rsidRPr="00A304E1">
        <w:rPr>
          <w:rFonts w:ascii="Arial" w:hAnsi="Arial" w:cs="Arial"/>
          <w:sz w:val="24"/>
          <w:szCs w:val="24"/>
        </w:rPr>
        <w:t>permit</w:t>
      </w:r>
      <w:r w:rsidR="009C1F27">
        <w:rPr>
          <w:rFonts w:ascii="Arial" w:hAnsi="Arial" w:cs="Arial"/>
          <w:sz w:val="24"/>
          <w:szCs w:val="24"/>
        </w:rPr>
        <w:t>(s)</w:t>
      </w:r>
      <w:r w:rsidRPr="00A304E1">
        <w:rPr>
          <w:rFonts w:ascii="Arial" w:hAnsi="Arial" w:cs="Arial"/>
          <w:sz w:val="24"/>
          <w:szCs w:val="24"/>
        </w:rPr>
        <w:t xml:space="preserve">, approval(s), or authorization(s) or issuing such an opinion.  Approval is determined on a case-by-case basis to ensure the use is appropriate to compensate for the impacts of the specific project to which the Credits are proposed to be applied.  Mitigation or compensation requirements for individual project impacts may or may not be compatible with the use of mitigation banks, generally, or any particular mitigation bank, specifically.  </w:t>
      </w:r>
    </w:p>
    <w:p w14:paraId="52C973C5" w14:textId="77777777" w:rsidR="00A304E1" w:rsidRPr="00A304E1" w:rsidRDefault="00A304E1" w:rsidP="00A304E1">
      <w:pPr>
        <w:spacing w:after="0"/>
        <w:rPr>
          <w:rFonts w:ascii="Arial" w:hAnsi="Arial" w:cs="Arial"/>
          <w:sz w:val="24"/>
          <w:szCs w:val="24"/>
        </w:rPr>
      </w:pPr>
    </w:p>
    <w:p w14:paraId="156B2835" w14:textId="77777777" w:rsidR="00A304E1" w:rsidRPr="00A304E1" w:rsidRDefault="00A304E1" w:rsidP="00973C8B">
      <w:pPr>
        <w:spacing w:after="0"/>
        <w:ind w:left="720"/>
        <w:rPr>
          <w:rFonts w:ascii="Arial" w:hAnsi="Arial" w:cs="Arial"/>
          <w:sz w:val="24"/>
          <w:szCs w:val="24"/>
        </w:rPr>
      </w:pPr>
      <w:r w:rsidRPr="00A304E1">
        <w:rPr>
          <w:rFonts w:ascii="Arial" w:hAnsi="Arial" w:cs="Arial"/>
          <w:sz w:val="24"/>
          <w:szCs w:val="24"/>
        </w:rPr>
        <w:t>5.</w:t>
      </w:r>
      <w:r w:rsidRPr="00A304E1">
        <w:rPr>
          <w:rFonts w:ascii="Arial" w:hAnsi="Arial" w:cs="Arial"/>
          <w:sz w:val="24"/>
          <w:szCs w:val="24"/>
        </w:rPr>
        <w:tab/>
        <w:t>A Transfer may occur only if the Bank Sponsor has received all of the following:  (A) a copy of the permit(s)/approval(s)/authorization(s) by the agency approving the use of the specified purchased Credits; (B) written notice from the Permittee that it is electing to use the specified purchased Credits toward the permit(s)/approval(s)/authorization(s) obligation; and (C) confirmation that the Bank Sponsor has accepted the legal responsibility for providing the required compensatory mitigation of such permit(s)/approval(s)/authorization(s).</w:t>
      </w:r>
    </w:p>
    <w:p w14:paraId="4AF23259" w14:textId="77777777" w:rsidR="00A304E1" w:rsidRPr="00A304E1" w:rsidRDefault="00A304E1" w:rsidP="00A304E1">
      <w:pPr>
        <w:spacing w:after="0"/>
        <w:rPr>
          <w:rFonts w:ascii="Arial" w:hAnsi="Arial" w:cs="Arial"/>
          <w:sz w:val="24"/>
          <w:szCs w:val="24"/>
        </w:rPr>
      </w:pPr>
    </w:p>
    <w:p w14:paraId="488269E8" w14:textId="77777777" w:rsidR="00A304E1" w:rsidRPr="00A304E1" w:rsidRDefault="00A304E1" w:rsidP="00973C8B">
      <w:pPr>
        <w:spacing w:after="0"/>
        <w:ind w:left="720"/>
        <w:rPr>
          <w:rFonts w:ascii="Arial" w:hAnsi="Arial" w:cs="Arial"/>
          <w:sz w:val="24"/>
          <w:szCs w:val="24"/>
        </w:rPr>
      </w:pPr>
      <w:r w:rsidRPr="00A304E1">
        <w:rPr>
          <w:rFonts w:ascii="Arial" w:hAnsi="Arial" w:cs="Arial"/>
          <w:sz w:val="24"/>
          <w:szCs w:val="24"/>
        </w:rPr>
        <w:t>6.</w:t>
      </w:r>
      <w:r w:rsidRPr="00A304E1">
        <w:rPr>
          <w:rFonts w:ascii="Arial" w:hAnsi="Arial" w:cs="Arial"/>
          <w:sz w:val="24"/>
          <w:szCs w:val="24"/>
        </w:rPr>
        <w:tab/>
        <w:t>Each Sale of Credits without a Transfer shall be made pursuant to a written Credit Sale Agreement in the form of Exhibit F-2a, Exhibit F-2b, or substantially similar form approved in writing by the</w:t>
      </w:r>
      <w:r w:rsidRPr="0043521E">
        <w:rPr>
          <w:rFonts w:ascii="Arial" w:hAnsi="Arial" w:cs="Arial"/>
          <w:sz w:val="24"/>
          <w:szCs w:val="24"/>
        </w:rPr>
        <w:t xml:space="preserve"> [</w:t>
      </w:r>
      <w:r w:rsidRPr="004418F4">
        <w:rPr>
          <w:rFonts w:ascii="Arial" w:hAnsi="Arial" w:cs="Arial"/>
          <w:color w:val="FF0000"/>
          <w:sz w:val="24"/>
          <w:szCs w:val="24"/>
        </w:rPr>
        <w:t xml:space="preserve">Choose one: </w:t>
      </w:r>
      <w:r w:rsidRPr="00935005">
        <w:rPr>
          <w:rFonts w:ascii="Arial" w:hAnsi="Arial" w:cs="Arial"/>
          <w:sz w:val="24"/>
          <w:szCs w:val="24"/>
        </w:rPr>
        <w:t>IRT</w:t>
      </w:r>
      <w:r w:rsidRPr="004418F4">
        <w:rPr>
          <w:rFonts w:ascii="Arial" w:hAnsi="Arial" w:cs="Arial"/>
          <w:color w:val="FF0000"/>
          <w:sz w:val="24"/>
          <w:szCs w:val="24"/>
        </w:rPr>
        <w:t xml:space="preserve"> or </w:t>
      </w:r>
      <w:r w:rsidRPr="00935005">
        <w:rPr>
          <w:rFonts w:ascii="Arial" w:hAnsi="Arial" w:cs="Arial"/>
          <w:sz w:val="24"/>
          <w:szCs w:val="24"/>
        </w:rPr>
        <w:t>Signatory Agencies</w:t>
      </w:r>
      <w:r w:rsidRPr="0043521E">
        <w:rPr>
          <w:rFonts w:ascii="Arial" w:hAnsi="Arial" w:cs="Arial"/>
          <w:sz w:val="24"/>
          <w:szCs w:val="24"/>
        </w:rPr>
        <w:t xml:space="preserve">] </w:t>
      </w:r>
      <w:r w:rsidRPr="00A304E1">
        <w:rPr>
          <w:rFonts w:ascii="Arial" w:hAnsi="Arial" w:cs="Arial"/>
          <w:sz w:val="24"/>
          <w:szCs w:val="24"/>
        </w:rPr>
        <w:t xml:space="preserve">in its sole and absolute discretion.  Subsequent Transfer of Credits shall be made pursuant to a written Credit Transfer Agreement in the form of Exhibit F-2e, Exhibit F-2f, or substantially similar form approved in writing </w:t>
      </w:r>
      <w:r w:rsidRPr="00A304E1">
        <w:rPr>
          <w:rFonts w:ascii="Arial" w:hAnsi="Arial" w:cs="Arial"/>
          <w:sz w:val="24"/>
          <w:szCs w:val="24"/>
        </w:rPr>
        <w:lastRenderedPageBreak/>
        <w:t xml:space="preserve">by the </w:t>
      </w:r>
      <w:r w:rsidRPr="0043521E">
        <w:rPr>
          <w:rFonts w:ascii="Arial" w:hAnsi="Arial" w:cs="Arial"/>
          <w:sz w:val="24"/>
          <w:szCs w:val="24"/>
        </w:rPr>
        <w:t>[</w:t>
      </w:r>
      <w:r w:rsidRPr="004418F4">
        <w:rPr>
          <w:rFonts w:ascii="Arial" w:hAnsi="Arial" w:cs="Arial"/>
          <w:color w:val="FF0000"/>
          <w:sz w:val="24"/>
          <w:szCs w:val="24"/>
        </w:rPr>
        <w:t xml:space="preserve">Choose one: </w:t>
      </w:r>
      <w:r w:rsidRPr="00935005">
        <w:rPr>
          <w:rFonts w:ascii="Arial" w:hAnsi="Arial" w:cs="Arial"/>
          <w:sz w:val="24"/>
          <w:szCs w:val="24"/>
        </w:rPr>
        <w:t>IRT</w:t>
      </w:r>
      <w:r w:rsidRPr="004418F4">
        <w:rPr>
          <w:rFonts w:ascii="Arial" w:hAnsi="Arial" w:cs="Arial"/>
          <w:color w:val="FF0000"/>
          <w:sz w:val="24"/>
          <w:szCs w:val="24"/>
        </w:rPr>
        <w:t xml:space="preserve"> or </w:t>
      </w:r>
      <w:r w:rsidRPr="00935005">
        <w:rPr>
          <w:rFonts w:ascii="Arial" w:hAnsi="Arial" w:cs="Arial"/>
          <w:sz w:val="24"/>
          <w:szCs w:val="24"/>
        </w:rPr>
        <w:t>Signatory Agencies</w:t>
      </w:r>
      <w:r w:rsidRPr="0043521E">
        <w:rPr>
          <w:rFonts w:ascii="Arial" w:hAnsi="Arial" w:cs="Arial"/>
          <w:sz w:val="24"/>
          <w:szCs w:val="24"/>
        </w:rPr>
        <w:t>]</w:t>
      </w:r>
      <w:r w:rsidRPr="004418F4">
        <w:rPr>
          <w:rFonts w:ascii="Arial" w:hAnsi="Arial" w:cs="Arial"/>
          <w:color w:val="FF0000"/>
          <w:sz w:val="24"/>
          <w:szCs w:val="24"/>
        </w:rPr>
        <w:t xml:space="preserve"> </w:t>
      </w:r>
      <w:r w:rsidRPr="00A304E1">
        <w:rPr>
          <w:rFonts w:ascii="Arial" w:hAnsi="Arial" w:cs="Arial"/>
          <w:sz w:val="24"/>
          <w:szCs w:val="24"/>
        </w:rPr>
        <w:t xml:space="preserve">in its sole and absolute discretion. </w:t>
      </w:r>
    </w:p>
    <w:p w14:paraId="4E25C07F" w14:textId="77777777" w:rsidR="00A304E1" w:rsidRPr="00A304E1" w:rsidRDefault="00A304E1" w:rsidP="00A304E1">
      <w:pPr>
        <w:spacing w:after="0"/>
        <w:rPr>
          <w:rFonts w:ascii="Arial" w:hAnsi="Arial" w:cs="Arial"/>
          <w:sz w:val="24"/>
          <w:szCs w:val="24"/>
        </w:rPr>
      </w:pPr>
      <w:r w:rsidRPr="00A304E1">
        <w:rPr>
          <w:rFonts w:ascii="Arial" w:hAnsi="Arial" w:cs="Arial"/>
          <w:sz w:val="24"/>
          <w:szCs w:val="24"/>
        </w:rPr>
        <w:t xml:space="preserve"> </w:t>
      </w:r>
    </w:p>
    <w:p w14:paraId="1956B276" w14:textId="77777777" w:rsidR="00A304E1" w:rsidRPr="00A304E1" w:rsidRDefault="00A304E1" w:rsidP="00973C8B">
      <w:pPr>
        <w:spacing w:after="0"/>
        <w:ind w:left="720"/>
        <w:rPr>
          <w:rFonts w:ascii="Arial" w:hAnsi="Arial" w:cs="Arial"/>
          <w:sz w:val="24"/>
          <w:szCs w:val="24"/>
        </w:rPr>
      </w:pPr>
      <w:r w:rsidRPr="00A304E1">
        <w:rPr>
          <w:rFonts w:ascii="Arial" w:hAnsi="Arial" w:cs="Arial"/>
          <w:sz w:val="24"/>
          <w:szCs w:val="24"/>
        </w:rPr>
        <w:t>7.</w:t>
      </w:r>
      <w:r w:rsidRPr="00A304E1">
        <w:rPr>
          <w:rFonts w:ascii="Arial" w:hAnsi="Arial" w:cs="Arial"/>
          <w:sz w:val="24"/>
          <w:szCs w:val="24"/>
        </w:rPr>
        <w:tab/>
        <w:t xml:space="preserve">Each combined Sale and Transfer of Credits to a Permittee shall be made pursuant to a written Combined Credit Sale and Transfer Agreement in the form of Exhibit F-2c, Exhibit F-2d, or substantially similar form approved in writing by the </w:t>
      </w:r>
      <w:r w:rsidRPr="0043521E">
        <w:rPr>
          <w:rFonts w:ascii="Arial" w:hAnsi="Arial" w:cs="Arial"/>
          <w:sz w:val="24"/>
          <w:szCs w:val="24"/>
        </w:rPr>
        <w:t>[</w:t>
      </w:r>
      <w:r w:rsidRPr="004418F4">
        <w:rPr>
          <w:rFonts w:ascii="Arial" w:hAnsi="Arial" w:cs="Arial"/>
          <w:color w:val="FF0000"/>
          <w:sz w:val="24"/>
          <w:szCs w:val="24"/>
        </w:rPr>
        <w:t xml:space="preserve">Choose one: </w:t>
      </w:r>
      <w:r w:rsidRPr="00935005">
        <w:rPr>
          <w:rFonts w:ascii="Arial" w:hAnsi="Arial" w:cs="Arial"/>
          <w:sz w:val="24"/>
          <w:szCs w:val="24"/>
        </w:rPr>
        <w:t>IRT</w:t>
      </w:r>
      <w:r w:rsidRPr="004418F4">
        <w:rPr>
          <w:rFonts w:ascii="Arial" w:hAnsi="Arial" w:cs="Arial"/>
          <w:color w:val="FF0000"/>
          <w:sz w:val="24"/>
          <w:szCs w:val="24"/>
        </w:rPr>
        <w:t xml:space="preserve"> or </w:t>
      </w:r>
      <w:r w:rsidRPr="00935005">
        <w:rPr>
          <w:rFonts w:ascii="Arial" w:hAnsi="Arial" w:cs="Arial"/>
          <w:sz w:val="24"/>
          <w:szCs w:val="24"/>
        </w:rPr>
        <w:t>Signatory Agencies</w:t>
      </w:r>
      <w:r w:rsidRPr="0043521E">
        <w:rPr>
          <w:rFonts w:ascii="Arial" w:hAnsi="Arial" w:cs="Arial"/>
          <w:sz w:val="24"/>
          <w:szCs w:val="24"/>
        </w:rPr>
        <w:t>]</w:t>
      </w:r>
      <w:r w:rsidRPr="00A304E1">
        <w:rPr>
          <w:rFonts w:ascii="Arial" w:hAnsi="Arial" w:cs="Arial"/>
          <w:sz w:val="24"/>
          <w:szCs w:val="24"/>
        </w:rPr>
        <w:t xml:space="preserve"> in its sole and absolute discretion.  </w:t>
      </w:r>
      <w:r w:rsidRPr="0043521E">
        <w:rPr>
          <w:rFonts w:ascii="Arial" w:hAnsi="Arial" w:cs="Arial"/>
          <w:sz w:val="24"/>
          <w:szCs w:val="24"/>
        </w:rPr>
        <w:t>[</w:t>
      </w:r>
      <w:r w:rsidRPr="004418F4">
        <w:rPr>
          <w:rFonts w:ascii="Arial" w:hAnsi="Arial" w:cs="Arial"/>
          <w:color w:val="FF0000"/>
          <w:sz w:val="24"/>
          <w:szCs w:val="24"/>
        </w:rPr>
        <w:t xml:space="preserve">Remove if USFWS is not a party: </w:t>
      </w:r>
      <w:r w:rsidRPr="00A304E1">
        <w:rPr>
          <w:rFonts w:ascii="Arial" w:hAnsi="Arial" w:cs="Arial"/>
          <w:sz w:val="24"/>
          <w:szCs w:val="24"/>
        </w:rPr>
        <w:t>Prior to Transfer, Bank Sponsor shall upload pending Covered Species and Covered Habitat Combined Credit Sales and Transfer Agreements into RIBITS for approval by USFWS, per Exhibit F-4.]</w:t>
      </w:r>
    </w:p>
    <w:p w14:paraId="2E09290B" w14:textId="77777777" w:rsidR="00A304E1" w:rsidRPr="00A304E1" w:rsidRDefault="00A304E1" w:rsidP="00A304E1">
      <w:pPr>
        <w:spacing w:after="0"/>
        <w:rPr>
          <w:rFonts w:ascii="Arial" w:hAnsi="Arial" w:cs="Arial"/>
          <w:sz w:val="24"/>
          <w:szCs w:val="24"/>
        </w:rPr>
      </w:pPr>
    </w:p>
    <w:p w14:paraId="30784C1C" w14:textId="03BF7E0F" w:rsidR="00A304E1" w:rsidRPr="00A304E1" w:rsidRDefault="00A304E1" w:rsidP="00973C8B">
      <w:pPr>
        <w:spacing w:after="0"/>
        <w:ind w:left="720"/>
        <w:rPr>
          <w:rFonts w:ascii="Arial" w:hAnsi="Arial" w:cs="Arial"/>
          <w:sz w:val="24"/>
          <w:szCs w:val="24"/>
        </w:rPr>
      </w:pPr>
      <w:r w:rsidRPr="00A304E1">
        <w:rPr>
          <w:rFonts w:ascii="Arial" w:hAnsi="Arial" w:cs="Arial"/>
          <w:sz w:val="24"/>
          <w:szCs w:val="24"/>
        </w:rPr>
        <w:t>8.</w:t>
      </w:r>
      <w:r w:rsidRPr="00A304E1">
        <w:rPr>
          <w:rFonts w:ascii="Arial" w:hAnsi="Arial" w:cs="Arial"/>
          <w:sz w:val="24"/>
          <w:szCs w:val="24"/>
        </w:rPr>
        <w:tab/>
        <w:t xml:space="preserve">Bank Sponsor shall notify the </w:t>
      </w:r>
      <w:r w:rsidRPr="00310025">
        <w:rPr>
          <w:rFonts w:ascii="Arial" w:hAnsi="Arial" w:cs="Arial"/>
          <w:sz w:val="24"/>
          <w:szCs w:val="24"/>
        </w:rPr>
        <w:t>[</w:t>
      </w:r>
      <w:r w:rsidRPr="004418F4">
        <w:rPr>
          <w:rFonts w:ascii="Arial" w:hAnsi="Arial" w:cs="Arial"/>
          <w:color w:val="FF0000"/>
          <w:sz w:val="24"/>
          <w:szCs w:val="24"/>
        </w:rPr>
        <w:t xml:space="preserve">Choose one: </w:t>
      </w:r>
      <w:r w:rsidRPr="00935005">
        <w:rPr>
          <w:rFonts w:ascii="Arial" w:hAnsi="Arial" w:cs="Arial"/>
          <w:sz w:val="24"/>
          <w:szCs w:val="24"/>
        </w:rPr>
        <w:t>IRT</w:t>
      </w:r>
      <w:r w:rsidRPr="004418F4">
        <w:rPr>
          <w:rFonts w:ascii="Arial" w:hAnsi="Arial" w:cs="Arial"/>
          <w:color w:val="FF0000"/>
          <w:sz w:val="24"/>
          <w:szCs w:val="24"/>
        </w:rPr>
        <w:t xml:space="preserve"> or </w:t>
      </w:r>
      <w:r w:rsidRPr="00935005">
        <w:rPr>
          <w:rFonts w:ascii="Arial" w:hAnsi="Arial" w:cs="Arial"/>
          <w:sz w:val="24"/>
          <w:szCs w:val="24"/>
        </w:rPr>
        <w:t>Signatory Agencies, with a courtesy copy to the IRT,</w:t>
      </w:r>
      <w:r w:rsidRPr="00310025">
        <w:rPr>
          <w:rFonts w:ascii="Arial" w:hAnsi="Arial" w:cs="Arial"/>
          <w:sz w:val="24"/>
          <w:szCs w:val="24"/>
        </w:rPr>
        <w:t xml:space="preserve">] </w:t>
      </w:r>
      <w:r w:rsidRPr="00A304E1">
        <w:rPr>
          <w:rFonts w:ascii="Arial" w:hAnsi="Arial" w:cs="Arial"/>
          <w:sz w:val="24"/>
          <w:szCs w:val="24"/>
        </w:rPr>
        <w:t xml:space="preserve">upon any Credit Sale and/or Transfer in accordance with Section IX of this BEI.   </w:t>
      </w:r>
      <w:r w:rsidRPr="00310025">
        <w:rPr>
          <w:rFonts w:ascii="Arial" w:hAnsi="Arial" w:cs="Arial"/>
          <w:sz w:val="24"/>
          <w:szCs w:val="24"/>
        </w:rPr>
        <w:t>[</w:t>
      </w:r>
      <w:r w:rsidRPr="004418F4">
        <w:rPr>
          <w:rFonts w:ascii="Arial" w:hAnsi="Arial" w:cs="Arial"/>
          <w:color w:val="FF0000"/>
          <w:sz w:val="24"/>
          <w:szCs w:val="24"/>
        </w:rPr>
        <w:t>Remove if USFWS is not a party</w:t>
      </w:r>
      <w:r w:rsidR="006A4A46">
        <w:rPr>
          <w:rFonts w:ascii="Arial" w:hAnsi="Arial" w:cs="Arial"/>
          <w:color w:val="FF0000"/>
          <w:sz w:val="24"/>
          <w:szCs w:val="24"/>
        </w:rPr>
        <w:t>:</w:t>
      </w:r>
      <w:r w:rsidR="009C1F27">
        <w:rPr>
          <w:rFonts w:ascii="Arial" w:hAnsi="Arial" w:cs="Arial"/>
          <w:color w:val="FF0000"/>
          <w:sz w:val="24"/>
          <w:szCs w:val="24"/>
        </w:rPr>
        <w:t xml:space="preserve"> </w:t>
      </w:r>
      <w:r w:rsidRPr="00A304E1">
        <w:rPr>
          <w:rFonts w:ascii="Arial" w:hAnsi="Arial" w:cs="Arial"/>
          <w:sz w:val="24"/>
          <w:szCs w:val="24"/>
        </w:rPr>
        <w:t xml:space="preserve">Bank Sponsor shall enter pending Covered Species and Covered Habitat Credit </w:t>
      </w:r>
      <w:r w:rsidR="006A4A46" w:rsidRPr="006A4A46">
        <w:rPr>
          <w:rFonts w:ascii="Arial" w:hAnsi="Arial" w:cs="Arial"/>
          <w:sz w:val="24"/>
          <w:szCs w:val="24"/>
        </w:rPr>
        <w:t xml:space="preserve">Sales and/or </w:t>
      </w:r>
      <w:r w:rsidRPr="00A304E1">
        <w:rPr>
          <w:rFonts w:ascii="Arial" w:hAnsi="Arial" w:cs="Arial"/>
          <w:sz w:val="24"/>
          <w:szCs w:val="24"/>
        </w:rPr>
        <w:t>Transfers into RIBITS for approval by USFWS, per Exhibit F-4</w:t>
      </w:r>
      <w:r w:rsidRPr="00310025">
        <w:rPr>
          <w:rFonts w:ascii="Arial" w:hAnsi="Arial" w:cs="Arial"/>
          <w:sz w:val="24"/>
          <w:szCs w:val="24"/>
        </w:rPr>
        <w:t>.]</w:t>
      </w:r>
      <w:r w:rsidRPr="006A4A46">
        <w:rPr>
          <w:rFonts w:ascii="Arial" w:hAnsi="Arial" w:cs="Arial"/>
          <w:color w:val="FF0000"/>
          <w:sz w:val="24"/>
          <w:szCs w:val="24"/>
        </w:rPr>
        <w:t xml:space="preserve"> </w:t>
      </w:r>
    </w:p>
    <w:p w14:paraId="120CA218" w14:textId="77777777" w:rsidR="00A304E1" w:rsidRPr="00A304E1" w:rsidRDefault="00A304E1" w:rsidP="00A304E1">
      <w:pPr>
        <w:spacing w:after="0"/>
        <w:rPr>
          <w:rFonts w:ascii="Arial" w:hAnsi="Arial" w:cs="Arial"/>
          <w:sz w:val="24"/>
          <w:szCs w:val="24"/>
        </w:rPr>
      </w:pPr>
    </w:p>
    <w:p w14:paraId="09B336FB" w14:textId="77777777" w:rsidR="00A304E1" w:rsidRPr="00A304E1" w:rsidRDefault="00A304E1" w:rsidP="00973C8B">
      <w:pPr>
        <w:spacing w:after="0"/>
        <w:ind w:left="720"/>
        <w:rPr>
          <w:rFonts w:ascii="Arial" w:hAnsi="Arial" w:cs="Arial"/>
          <w:sz w:val="24"/>
          <w:szCs w:val="24"/>
        </w:rPr>
      </w:pPr>
      <w:r w:rsidRPr="00A304E1">
        <w:rPr>
          <w:rFonts w:ascii="Arial" w:hAnsi="Arial" w:cs="Arial"/>
          <w:sz w:val="24"/>
          <w:szCs w:val="24"/>
        </w:rPr>
        <w:t>9.</w:t>
      </w:r>
      <w:r w:rsidRPr="00A304E1">
        <w:rPr>
          <w:rFonts w:ascii="Arial" w:hAnsi="Arial" w:cs="Arial"/>
          <w:sz w:val="24"/>
          <w:szCs w:val="24"/>
        </w:rPr>
        <w:tab/>
        <w:t xml:space="preserve">If the Bank Property is damaged after the Bank Establishment Date and such damage materially impairs any or all Waters of the U.S., Waters of the State, or habitat related to Covered Species or Covered Habitat on such damaged Bank Property, the Bank Sponsor and/or Property Owner shall implement the provisions of Section VIII.F or Section XII.A.  Failure to comply with either Section shall constitute default, and the </w:t>
      </w:r>
      <w:r w:rsidRPr="00310025">
        <w:rPr>
          <w:rFonts w:ascii="Arial" w:hAnsi="Arial" w:cs="Arial"/>
          <w:sz w:val="24"/>
          <w:szCs w:val="24"/>
        </w:rPr>
        <w:t>[</w:t>
      </w:r>
      <w:r w:rsidRPr="004418F4">
        <w:rPr>
          <w:rFonts w:ascii="Arial" w:hAnsi="Arial" w:cs="Arial"/>
          <w:color w:val="FF0000"/>
          <w:sz w:val="24"/>
          <w:szCs w:val="24"/>
        </w:rPr>
        <w:t xml:space="preserve">Choose one: </w:t>
      </w:r>
      <w:r w:rsidRPr="00935005">
        <w:rPr>
          <w:rFonts w:ascii="Arial" w:hAnsi="Arial" w:cs="Arial"/>
          <w:sz w:val="24"/>
          <w:szCs w:val="24"/>
        </w:rPr>
        <w:t>IRT</w:t>
      </w:r>
      <w:r w:rsidRPr="004418F4">
        <w:rPr>
          <w:rFonts w:ascii="Arial" w:hAnsi="Arial" w:cs="Arial"/>
          <w:color w:val="FF0000"/>
          <w:sz w:val="24"/>
          <w:szCs w:val="24"/>
        </w:rPr>
        <w:t xml:space="preserve"> or </w:t>
      </w:r>
      <w:r w:rsidRPr="00935005">
        <w:rPr>
          <w:rFonts w:ascii="Arial" w:hAnsi="Arial" w:cs="Arial"/>
          <w:sz w:val="24"/>
          <w:szCs w:val="24"/>
        </w:rPr>
        <w:t>Signatory Agencies</w:t>
      </w:r>
      <w:r w:rsidRPr="00310025">
        <w:rPr>
          <w:rFonts w:ascii="Arial" w:hAnsi="Arial" w:cs="Arial"/>
          <w:sz w:val="24"/>
          <w:szCs w:val="24"/>
        </w:rPr>
        <w:t>]</w:t>
      </w:r>
      <w:r w:rsidRPr="00A304E1">
        <w:rPr>
          <w:rFonts w:ascii="Arial" w:hAnsi="Arial" w:cs="Arial"/>
          <w:sz w:val="24"/>
          <w:szCs w:val="24"/>
        </w:rPr>
        <w:t xml:space="preserve"> will take action accordingly. </w:t>
      </w:r>
    </w:p>
    <w:p w14:paraId="3B5100DE" w14:textId="77777777" w:rsidR="00A304E1" w:rsidRPr="00A304E1" w:rsidRDefault="00A304E1" w:rsidP="00A304E1">
      <w:pPr>
        <w:spacing w:after="0"/>
        <w:rPr>
          <w:rFonts w:ascii="Arial" w:hAnsi="Arial" w:cs="Arial"/>
          <w:sz w:val="24"/>
          <w:szCs w:val="24"/>
        </w:rPr>
      </w:pPr>
    </w:p>
    <w:p w14:paraId="1C437938" w14:textId="0AFBEAF0" w:rsidR="00A304E1" w:rsidRDefault="00A304E1" w:rsidP="00973C8B">
      <w:pPr>
        <w:spacing w:after="0"/>
        <w:ind w:left="720"/>
        <w:rPr>
          <w:rFonts w:ascii="Arial" w:hAnsi="Arial" w:cs="Arial"/>
          <w:sz w:val="24"/>
          <w:szCs w:val="24"/>
        </w:rPr>
      </w:pPr>
      <w:r w:rsidRPr="00A304E1">
        <w:rPr>
          <w:rFonts w:ascii="Arial" w:hAnsi="Arial" w:cs="Arial"/>
          <w:sz w:val="24"/>
          <w:szCs w:val="24"/>
        </w:rPr>
        <w:t>10.</w:t>
      </w:r>
      <w:r w:rsidRPr="00A304E1">
        <w:rPr>
          <w:rFonts w:ascii="Arial" w:hAnsi="Arial" w:cs="Arial"/>
          <w:sz w:val="24"/>
          <w:szCs w:val="24"/>
        </w:rPr>
        <w:tab/>
        <w:t>This BEI applies only to those Credits released by agencies that are signatory to this BEI and set forth in Exhibit F-1.</w:t>
      </w:r>
      <w:r w:rsidR="0096503C">
        <w:rPr>
          <w:rFonts w:ascii="Arial" w:hAnsi="Arial" w:cs="Arial"/>
          <w:sz w:val="24"/>
          <w:szCs w:val="24"/>
        </w:rPr>
        <w:t>”</w:t>
      </w:r>
    </w:p>
    <w:p w14:paraId="64E79BFC" w14:textId="24580A82" w:rsidR="0096503C" w:rsidRDefault="0096503C" w:rsidP="0096503C">
      <w:pPr>
        <w:spacing w:after="0"/>
        <w:rPr>
          <w:rFonts w:ascii="Arial" w:hAnsi="Arial" w:cs="Arial"/>
          <w:sz w:val="24"/>
          <w:szCs w:val="24"/>
        </w:rPr>
      </w:pPr>
    </w:p>
    <w:p w14:paraId="0B079457" w14:textId="42387684" w:rsidR="00AD4488" w:rsidRPr="00C5346B" w:rsidRDefault="00AD4488" w:rsidP="002D5D2D">
      <w:pPr>
        <w:pStyle w:val="ListParagraph"/>
        <w:numPr>
          <w:ilvl w:val="0"/>
          <w:numId w:val="1"/>
        </w:numPr>
        <w:autoSpaceDE w:val="0"/>
        <w:autoSpaceDN w:val="0"/>
        <w:adjustRightInd w:val="0"/>
        <w:spacing w:after="0" w:line="240" w:lineRule="auto"/>
        <w:ind w:left="0" w:firstLine="0"/>
        <w:textAlignment w:val="baseline"/>
        <w:rPr>
          <w:rFonts w:ascii="Arial" w:hAnsi="Arial" w:cs="Arial"/>
          <w:sz w:val="24"/>
          <w:szCs w:val="24"/>
        </w:rPr>
      </w:pPr>
      <w:r w:rsidRPr="00C5346B">
        <w:rPr>
          <w:rFonts w:ascii="Arial" w:hAnsi="Arial" w:cs="Arial"/>
          <w:sz w:val="24"/>
          <w:szCs w:val="24"/>
        </w:rPr>
        <w:t>Section VIII.D.</w:t>
      </w:r>
      <w:r w:rsidR="002316AA" w:rsidRPr="00C5346B">
        <w:rPr>
          <w:rFonts w:ascii="Arial" w:hAnsi="Arial" w:cs="Arial"/>
          <w:sz w:val="24"/>
          <w:szCs w:val="24"/>
        </w:rPr>
        <w:t>1.</w:t>
      </w:r>
      <w:r w:rsidR="00BA5970">
        <w:rPr>
          <w:rFonts w:ascii="Arial" w:hAnsi="Arial" w:cs="Arial"/>
          <w:sz w:val="24"/>
          <w:szCs w:val="24"/>
        </w:rPr>
        <w:t xml:space="preserve"> </w:t>
      </w:r>
      <w:r w:rsidR="00C5346B">
        <w:rPr>
          <w:rFonts w:ascii="Arial" w:hAnsi="Arial" w:cs="Arial"/>
          <w:sz w:val="24"/>
          <w:szCs w:val="24"/>
        </w:rPr>
        <w:t>(“Bank Closure</w:t>
      </w:r>
      <w:r w:rsidR="00BA5970">
        <w:rPr>
          <w:rFonts w:ascii="Arial" w:hAnsi="Arial" w:cs="Arial"/>
          <w:sz w:val="24"/>
          <w:szCs w:val="24"/>
        </w:rPr>
        <w:t xml:space="preserve"> Plan</w:t>
      </w:r>
      <w:r w:rsidR="00C5346B">
        <w:rPr>
          <w:rFonts w:ascii="Arial" w:hAnsi="Arial" w:cs="Arial"/>
          <w:sz w:val="24"/>
          <w:szCs w:val="24"/>
        </w:rPr>
        <w:t>”)</w:t>
      </w:r>
      <w:r w:rsidRPr="00C5346B">
        <w:rPr>
          <w:rFonts w:ascii="Arial" w:hAnsi="Arial" w:cs="Arial"/>
          <w:sz w:val="24"/>
          <w:szCs w:val="24"/>
        </w:rPr>
        <w:t xml:space="preserve"> </w:t>
      </w:r>
      <w:r w:rsidR="003F3BF3">
        <w:rPr>
          <w:rFonts w:ascii="Arial" w:hAnsi="Arial" w:cs="Arial"/>
          <w:sz w:val="24"/>
          <w:szCs w:val="24"/>
        </w:rPr>
        <w:t xml:space="preserve">of the BEI </w:t>
      </w:r>
      <w:r w:rsidR="00605AD9" w:rsidRPr="00C5346B">
        <w:rPr>
          <w:rFonts w:ascii="Arial" w:hAnsi="Arial" w:cs="Arial"/>
          <w:sz w:val="24"/>
          <w:szCs w:val="24"/>
        </w:rPr>
        <w:t>shall be</w:t>
      </w:r>
      <w:r w:rsidRPr="00C5346B">
        <w:rPr>
          <w:rFonts w:ascii="Arial" w:hAnsi="Arial" w:cs="Arial"/>
          <w:sz w:val="24"/>
          <w:szCs w:val="24"/>
        </w:rPr>
        <w:t xml:space="preserve"> revised </w:t>
      </w:r>
      <w:r w:rsidR="002316AA" w:rsidRPr="00C5346B">
        <w:rPr>
          <w:rFonts w:ascii="Arial" w:hAnsi="Arial" w:cs="Arial"/>
          <w:sz w:val="24"/>
          <w:szCs w:val="24"/>
        </w:rPr>
        <w:t>in its entirety as follows</w:t>
      </w:r>
      <w:r w:rsidRPr="00C5346B">
        <w:rPr>
          <w:rFonts w:ascii="Arial" w:hAnsi="Arial" w:cs="Arial"/>
          <w:sz w:val="24"/>
          <w:szCs w:val="24"/>
        </w:rPr>
        <w:t xml:space="preserve">: </w:t>
      </w:r>
      <w:r w:rsidR="00BA5970">
        <w:rPr>
          <w:rFonts w:ascii="Arial" w:hAnsi="Arial" w:cs="Arial"/>
          <w:sz w:val="24"/>
          <w:szCs w:val="24"/>
        </w:rPr>
        <w:t>“</w:t>
      </w:r>
      <w:r w:rsidRPr="00C5346B">
        <w:rPr>
          <w:rFonts w:ascii="Arial" w:hAnsi="Arial" w:cs="Arial"/>
          <w:sz w:val="24"/>
          <w:szCs w:val="24"/>
        </w:rPr>
        <w:t>Upon Bank closure, no further Credit Sale or Transfer shall occur.</w:t>
      </w:r>
      <w:r w:rsidR="00BA5970">
        <w:rPr>
          <w:rFonts w:ascii="Arial" w:hAnsi="Arial" w:cs="Arial"/>
          <w:sz w:val="24"/>
          <w:szCs w:val="24"/>
        </w:rPr>
        <w:t>”</w:t>
      </w:r>
    </w:p>
    <w:p w14:paraId="0C07B066" w14:textId="77777777" w:rsidR="00AD4488" w:rsidRDefault="00AD4488" w:rsidP="004418F4">
      <w:pPr>
        <w:pStyle w:val="ListParagraph"/>
        <w:spacing w:after="0"/>
        <w:ind w:left="0"/>
        <w:rPr>
          <w:rFonts w:ascii="Arial" w:hAnsi="Arial" w:cs="Arial"/>
          <w:sz w:val="24"/>
          <w:szCs w:val="24"/>
        </w:rPr>
      </w:pPr>
    </w:p>
    <w:p w14:paraId="6097EFA5" w14:textId="7A949E40" w:rsidR="0096503C" w:rsidRDefault="0096503C" w:rsidP="0096503C">
      <w:pPr>
        <w:pStyle w:val="ListParagraph"/>
        <w:numPr>
          <w:ilvl w:val="0"/>
          <w:numId w:val="1"/>
        </w:numPr>
        <w:spacing w:after="0"/>
        <w:ind w:left="0" w:firstLine="0"/>
        <w:rPr>
          <w:rFonts w:ascii="Arial" w:hAnsi="Arial" w:cs="Arial"/>
          <w:sz w:val="24"/>
          <w:szCs w:val="24"/>
        </w:rPr>
      </w:pPr>
      <w:r>
        <w:rPr>
          <w:rFonts w:ascii="Arial" w:hAnsi="Arial" w:cs="Arial"/>
          <w:sz w:val="24"/>
          <w:szCs w:val="24"/>
        </w:rPr>
        <w:t xml:space="preserve">Section IX.B.3. </w:t>
      </w:r>
      <w:r w:rsidR="00BA5970">
        <w:rPr>
          <w:rFonts w:ascii="Arial" w:hAnsi="Arial" w:cs="Arial"/>
          <w:sz w:val="24"/>
          <w:szCs w:val="24"/>
        </w:rPr>
        <w:t>(</w:t>
      </w:r>
      <w:r>
        <w:rPr>
          <w:rFonts w:ascii="Arial" w:hAnsi="Arial" w:cs="Arial"/>
          <w:sz w:val="24"/>
          <w:szCs w:val="24"/>
        </w:rPr>
        <w:t>“Transfer of Credits</w:t>
      </w:r>
      <w:r w:rsidR="00605AD9">
        <w:rPr>
          <w:rFonts w:ascii="Arial" w:hAnsi="Arial" w:cs="Arial"/>
          <w:sz w:val="24"/>
          <w:szCs w:val="24"/>
        </w:rPr>
        <w:t>”</w:t>
      </w:r>
      <w:r w:rsidR="00BA5970">
        <w:rPr>
          <w:rFonts w:ascii="Arial" w:hAnsi="Arial" w:cs="Arial"/>
          <w:sz w:val="24"/>
          <w:szCs w:val="24"/>
        </w:rPr>
        <w:t>)</w:t>
      </w:r>
      <w:r w:rsidR="003F3BF3">
        <w:rPr>
          <w:rFonts w:ascii="Arial" w:hAnsi="Arial" w:cs="Arial"/>
          <w:sz w:val="24"/>
          <w:szCs w:val="24"/>
        </w:rPr>
        <w:t xml:space="preserve"> of the BEI</w:t>
      </w:r>
      <w:r w:rsidR="00605AD9">
        <w:rPr>
          <w:rFonts w:ascii="Arial" w:hAnsi="Arial" w:cs="Arial"/>
          <w:sz w:val="24"/>
          <w:szCs w:val="24"/>
        </w:rPr>
        <w:t xml:space="preserve"> shall be </w:t>
      </w:r>
      <w:r>
        <w:rPr>
          <w:rFonts w:ascii="Arial" w:hAnsi="Arial" w:cs="Arial"/>
          <w:sz w:val="24"/>
          <w:szCs w:val="24"/>
        </w:rPr>
        <w:t>renamed “Sale and/or Transfer of Credits”</w:t>
      </w:r>
      <w:r w:rsidR="003D18F7">
        <w:rPr>
          <w:rFonts w:ascii="Arial" w:hAnsi="Arial" w:cs="Arial"/>
          <w:sz w:val="24"/>
          <w:szCs w:val="24"/>
        </w:rPr>
        <w:t xml:space="preserve"> and </w:t>
      </w:r>
      <w:r w:rsidR="00605AD9">
        <w:rPr>
          <w:rFonts w:ascii="Arial" w:hAnsi="Arial" w:cs="Arial"/>
          <w:sz w:val="24"/>
          <w:szCs w:val="24"/>
        </w:rPr>
        <w:t xml:space="preserve">shall be </w:t>
      </w:r>
      <w:r w:rsidR="003D18F7">
        <w:rPr>
          <w:rFonts w:ascii="Arial" w:hAnsi="Arial" w:cs="Arial"/>
          <w:sz w:val="24"/>
          <w:szCs w:val="24"/>
        </w:rPr>
        <w:t>replaced in its entirety as follows:</w:t>
      </w:r>
    </w:p>
    <w:p w14:paraId="52827B5A" w14:textId="72C30528" w:rsidR="003D18F7" w:rsidRDefault="003D18F7" w:rsidP="003D18F7">
      <w:pPr>
        <w:pStyle w:val="ListParagraph"/>
        <w:spacing w:after="0"/>
        <w:ind w:left="0"/>
        <w:rPr>
          <w:rFonts w:ascii="Arial" w:hAnsi="Arial" w:cs="Arial"/>
          <w:sz w:val="24"/>
          <w:szCs w:val="24"/>
        </w:rPr>
      </w:pPr>
    </w:p>
    <w:p w14:paraId="76642976" w14:textId="68253FFF" w:rsidR="003D18F7" w:rsidRPr="003D18F7" w:rsidRDefault="004B6FA2" w:rsidP="00973C8B">
      <w:pPr>
        <w:pStyle w:val="ListParagraph"/>
        <w:numPr>
          <w:ilvl w:val="0"/>
          <w:numId w:val="4"/>
        </w:numPr>
        <w:ind w:left="360" w:firstLine="0"/>
        <w:rPr>
          <w:rFonts w:ascii="Arial" w:hAnsi="Arial" w:cs="Arial"/>
          <w:sz w:val="24"/>
          <w:szCs w:val="24"/>
        </w:rPr>
      </w:pPr>
      <w:r>
        <w:rPr>
          <w:rFonts w:ascii="Arial" w:hAnsi="Arial" w:cs="Arial"/>
          <w:sz w:val="24"/>
          <w:szCs w:val="24"/>
        </w:rPr>
        <w:t>“</w:t>
      </w:r>
      <w:r w:rsidR="003D18F7" w:rsidRPr="003D18F7">
        <w:rPr>
          <w:rFonts w:ascii="Arial" w:hAnsi="Arial" w:cs="Arial"/>
          <w:sz w:val="24"/>
          <w:szCs w:val="24"/>
        </w:rPr>
        <w:t>The Bank Sponsor shall submit an annual report that includes an updated ledger (Exhibit F-3) showing all Sales and Transfers since the Bank Establishment Date including Credits available for Sale and/or Transfer, along with an updated Sub-Ledger(s), if applicable.</w:t>
      </w:r>
    </w:p>
    <w:p w14:paraId="7B979005" w14:textId="77777777" w:rsidR="003D18F7" w:rsidRPr="003D18F7" w:rsidRDefault="003D18F7" w:rsidP="003D18F7">
      <w:pPr>
        <w:pStyle w:val="ListParagraph"/>
        <w:ind w:left="0"/>
        <w:rPr>
          <w:rFonts w:ascii="Arial" w:hAnsi="Arial" w:cs="Arial"/>
          <w:sz w:val="24"/>
          <w:szCs w:val="24"/>
        </w:rPr>
      </w:pPr>
    </w:p>
    <w:p w14:paraId="007D0F46" w14:textId="0DF9C03D" w:rsidR="003D18F7" w:rsidRPr="003D18F7" w:rsidRDefault="003D18F7" w:rsidP="00973C8B">
      <w:pPr>
        <w:pStyle w:val="ListParagraph"/>
        <w:numPr>
          <w:ilvl w:val="0"/>
          <w:numId w:val="4"/>
        </w:numPr>
        <w:ind w:left="360" w:firstLine="0"/>
        <w:rPr>
          <w:rFonts w:ascii="Arial" w:hAnsi="Arial" w:cs="Arial"/>
          <w:sz w:val="24"/>
          <w:szCs w:val="24"/>
        </w:rPr>
      </w:pPr>
      <w:r w:rsidRPr="003D18F7">
        <w:rPr>
          <w:rFonts w:ascii="Arial" w:hAnsi="Arial" w:cs="Arial"/>
          <w:sz w:val="24"/>
          <w:szCs w:val="24"/>
        </w:rPr>
        <w:t xml:space="preserve">The Bank Sponsor shall submit an annual report that documents the </w:t>
      </w:r>
      <w:r w:rsidR="006B3F14">
        <w:rPr>
          <w:rFonts w:ascii="Arial" w:hAnsi="Arial" w:cs="Arial"/>
          <w:sz w:val="24"/>
          <w:szCs w:val="24"/>
        </w:rPr>
        <w:t>[</w:t>
      </w:r>
      <w:r w:rsidR="006B3F14" w:rsidRPr="002D5D2D">
        <w:rPr>
          <w:rFonts w:ascii="Arial" w:hAnsi="Arial" w:cs="Arial"/>
          <w:i/>
          <w:iCs/>
          <w:color w:val="FF0000"/>
          <w:sz w:val="24"/>
          <w:szCs w:val="24"/>
        </w:rPr>
        <w:t>Use</w:t>
      </w:r>
      <w:r w:rsidR="006B3F14">
        <w:rPr>
          <w:rFonts w:ascii="Arial" w:hAnsi="Arial" w:cs="Arial"/>
          <w:sz w:val="24"/>
          <w:szCs w:val="24"/>
        </w:rPr>
        <w:t xml:space="preserve">: </w:t>
      </w:r>
      <w:r w:rsidRPr="003D18F7">
        <w:rPr>
          <w:rFonts w:ascii="Arial" w:hAnsi="Arial" w:cs="Arial"/>
          <w:sz w:val="24"/>
          <w:szCs w:val="24"/>
        </w:rPr>
        <w:t>Implementation Fee</w:t>
      </w:r>
      <w:r w:rsidR="006B3F14">
        <w:rPr>
          <w:rFonts w:ascii="Arial" w:hAnsi="Arial" w:cs="Arial"/>
          <w:sz w:val="24"/>
          <w:szCs w:val="24"/>
        </w:rPr>
        <w:t xml:space="preserve"> </w:t>
      </w:r>
      <w:r w:rsidR="006B3F14" w:rsidRPr="002D5D2D">
        <w:rPr>
          <w:rFonts w:ascii="Arial" w:hAnsi="Arial" w:cs="Arial"/>
          <w:i/>
          <w:iCs/>
          <w:color w:val="FF0000"/>
          <w:sz w:val="24"/>
          <w:szCs w:val="24"/>
        </w:rPr>
        <w:t>or</w:t>
      </w:r>
      <w:r w:rsidR="006B3F14" w:rsidRPr="002D5D2D">
        <w:rPr>
          <w:rFonts w:ascii="Arial" w:hAnsi="Arial" w:cs="Arial"/>
          <w:color w:val="FF0000"/>
          <w:sz w:val="24"/>
          <w:szCs w:val="24"/>
        </w:rPr>
        <w:t xml:space="preserve"> </w:t>
      </w:r>
      <w:r w:rsidR="006B3F14">
        <w:rPr>
          <w:rFonts w:ascii="Arial" w:hAnsi="Arial" w:cs="Arial"/>
          <w:sz w:val="24"/>
          <w:szCs w:val="24"/>
        </w:rPr>
        <w:t>Credit Release Fee]</w:t>
      </w:r>
      <w:r w:rsidRPr="003D18F7">
        <w:rPr>
          <w:rFonts w:ascii="Arial" w:hAnsi="Arial" w:cs="Arial"/>
          <w:sz w:val="24"/>
          <w:szCs w:val="24"/>
        </w:rPr>
        <w:t xml:space="preserve"> payment status, if applicable.</w:t>
      </w:r>
      <w:r w:rsidR="004B6FA2">
        <w:rPr>
          <w:rFonts w:ascii="Arial" w:hAnsi="Arial" w:cs="Arial"/>
          <w:sz w:val="24"/>
          <w:szCs w:val="24"/>
        </w:rPr>
        <w:t>”</w:t>
      </w:r>
    </w:p>
    <w:p w14:paraId="3C6CE0D9" w14:textId="77777777" w:rsidR="0096503C" w:rsidRDefault="0096503C" w:rsidP="0096503C">
      <w:pPr>
        <w:pStyle w:val="ListParagraph"/>
        <w:spacing w:after="0"/>
        <w:ind w:left="0"/>
        <w:rPr>
          <w:rFonts w:ascii="Arial" w:hAnsi="Arial" w:cs="Arial"/>
          <w:sz w:val="24"/>
          <w:szCs w:val="24"/>
        </w:rPr>
      </w:pPr>
    </w:p>
    <w:p w14:paraId="4F875F85" w14:textId="20C7F0E8" w:rsidR="0096503C" w:rsidRDefault="0096503C" w:rsidP="0096503C">
      <w:pPr>
        <w:pStyle w:val="ListParagraph"/>
        <w:numPr>
          <w:ilvl w:val="0"/>
          <w:numId w:val="1"/>
        </w:numPr>
        <w:spacing w:after="0"/>
        <w:ind w:left="0" w:firstLine="0"/>
        <w:rPr>
          <w:rFonts w:ascii="Arial" w:hAnsi="Arial" w:cs="Arial"/>
          <w:sz w:val="24"/>
          <w:szCs w:val="24"/>
        </w:rPr>
      </w:pPr>
      <w:r>
        <w:rPr>
          <w:rFonts w:ascii="Arial" w:hAnsi="Arial" w:cs="Arial"/>
          <w:sz w:val="24"/>
          <w:szCs w:val="24"/>
        </w:rPr>
        <w:lastRenderedPageBreak/>
        <w:t xml:space="preserve">Section IX.C. “Credit Transfer Reporting” </w:t>
      </w:r>
      <w:r w:rsidR="003F3BF3">
        <w:rPr>
          <w:rFonts w:ascii="Arial" w:hAnsi="Arial" w:cs="Arial"/>
          <w:sz w:val="24"/>
          <w:szCs w:val="24"/>
        </w:rPr>
        <w:t xml:space="preserve">of the BEI </w:t>
      </w:r>
      <w:r w:rsidR="00605AD9">
        <w:rPr>
          <w:rFonts w:ascii="Arial" w:hAnsi="Arial" w:cs="Arial"/>
          <w:sz w:val="24"/>
          <w:szCs w:val="24"/>
        </w:rPr>
        <w:t>shall be</w:t>
      </w:r>
      <w:r>
        <w:rPr>
          <w:rFonts w:ascii="Arial" w:hAnsi="Arial" w:cs="Arial"/>
          <w:sz w:val="24"/>
          <w:szCs w:val="24"/>
        </w:rPr>
        <w:t xml:space="preserve"> renamed “Reporting of Credit Sales without a Transfer” and </w:t>
      </w:r>
      <w:r w:rsidR="00605AD9">
        <w:rPr>
          <w:rFonts w:ascii="Arial" w:hAnsi="Arial" w:cs="Arial"/>
          <w:sz w:val="24"/>
          <w:szCs w:val="24"/>
        </w:rPr>
        <w:t xml:space="preserve">shall be </w:t>
      </w:r>
      <w:r>
        <w:rPr>
          <w:rFonts w:ascii="Arial" w:hAnsi="Arial" w:cs="Arial"/>
          <w:sz w:val="24"/>
          <w:szCs w:val="24"/>
        </w:rPr>
        <w:t>replaced in its entirety as follows:</w:t>
      </w:r>
    </w:p>
    <w:p w14:paraId="5F29009F" w14:textId="19E6933B" w:rsidR="0096503C" w:rsidRDefault="0096503C" w:rsidP="0096503C">
      <w:pPr>
        <w:spacing w:after="0"/>
        <w:rPr>
          <w:rFonts w:ascii="Arial" w:hAnsi="Arial" w:cs="Arial"/>
          <w:sz w:val="24"/>
          <w:szCs w:val="24"/>
        </w:rPr>
      </w:pPr>
    </w:p>
    <w:p w14:paraId="2F73E189" w14:textId="4615F489" w:rsidR="0096503C" w:rsidRPr="0096503C" w:rsidRDefault="0096503C" w:rsidP="0096503C">
      <w:pPr>
        <w:spacing w:after="0"/>
        <w:rPr>
          <w:rFonts w:ascii="Arial" w:hAnsi="Arial" w:cs="Arial"/>
          <w:sz w:val="24"/>
          <w:szCs w:val="24"/>
        </w:rPr>
      </w:pPr>
      <w:r>
        <w:rPr>
          <w:rFonts w:ascii="Arial" w:hAnsi="Arial" w:cs="Arial"/>
          <w:sz w:val="24"/>
          <w:szCs w:val="24"/>
        </w:rPr>
        <w:t>“</w:t>
      </w:r>
      <w:r w:rsidRPr="0096503C">
        <w:rPr>
          <w:rFonts w:ascii="Arial" w:hAnsi="Arial" w:cs="Arial"/>
          <w:sz w:val="24"/>
          <w:szCs w:val="24"/>
        </w:rPr>
        <w:t xml:space="preserve">Upon each Sale without a Transfer, the Bank Sponsor shall enter the Sale information into the RIBITS ledger, upload an electronic copy of the Credit Sale Agreement into the appropriate RIBITS folder, and submit to each member of the </w:t>
      </w:r>
      <w:r w:rsidRPr="00310025">
        <w:rPr>
          <w:rFonts w:ascii="Arial" w:hAnsi="Arial" w:cs="Arial"/>
          <w:sz w:val="24"/>
          <w:szCs w:val="24"/>
        </w:rPr>
        <w:t>[</w:t>
      </w:r>
      <w:r w:rsidRPr="004418F4">
        <w:rPr>
          <w:rFonts w:ascii="Arial" w:hAnsi="Arial" w:cs="Arial"/>
          <w:color w:val="FF0000"/>
          <w:sz w:val="24"/>
          <w:szCs w:val="24"/>
        </w:rPr>
        <w:t xml:space="preserve">Choose one: </w:t>
      </w:r>
      <w:r w:rsidRPr="00935005">
        <w:rPr>
          <w:rFonts w:ascii="Arial" w:hAnsi="Arial" w:cs="Arial"/>
          <w:sz w:val="24"/>
          <w:szCs w:val="24"/>
        </w:rPr>
        <w:t>IRT</w:t>
      </w:r>
      <w:r w:rsidRPr="004418F4">
        <w:rPr>
          <w:rFonts w:ascii="Arial" w:hAnsi="Arial" w:cs="Arial"/>
          <w:color w:val="FF0000"/>
          <w:sz w:val="24"/>
          <w:szCs w:val="24"/>
        </w:rPr>
        <w:t xml:space="preserve"> or </w:t>
      </w:r>
      <w:r w:rsidRPr="00935005">
        <w:rPr>
          <w:rFonts w:ascii="Arial" w:hAnsi="Arial" w:cs="Arial"/>
          <w:sz w:val="24"/>
          <w:szCs w:val="24"/>
        </w:rPr>
        <w:t>Signatory Agencies, with courtesy copy to the IRT</w:t>
      </w:r>
      <w:r w:rsidRPr="00310025">
        <w:rPr>
          <w:rFonts w:ascii="Arial" w:hAnsi="Arial" w:cs="Arial"/>
          <w:sz w:val="24"/>
          <w:szCs w:val="24"/>
        </w:rPr>
        <w:t>]</w:t>
      </w:r>
      <w:r w:rsidRPr="0096503C">
        <w:rPr>
          <w:rFonts w:ascii="Arial" w:hAnsi="Arial" w:cs="Arial"/>
          <w:sz w:val="24"/>
          <w:szCs w:val="24"/>
        </w:rPr>
        <w:t>:</w:t>
      </w:r>
    </w:p>
    <w:p w14:paraId="0BA01878" w14:textId="77777777" w:rsidR="0096503C" w:rsidRPr="0096503C" w:rsidRDefault="0096503C" w:rsidP="0096503C">
      <w:pPr>
        <w:spacing w:after="0"/>
        <w:rPr>
          <w:rFonts w:ascii="Arial" w:hAnsi="Arial" w:cs="Arial"/>
          <w:sz w:val="24"/>
          <w:szCs w:val="24"/>
        </w:rPr>
      </w:pPr>
    </w:p>
    <w:p w14:paraId="17D762F4" w14:textId="639C19FA" w:rsidR="0096503C" w:rsidRPr="0096503C" w:rsidRDefault="0096503C" w:rsidP="00973C8B">
      <w:pPr>
        <w:spacing w:after="0"/>
        <w:ind w:left="720"/>
        <w:rPr>
          <w:rFonts w:ascii="Arial" w:hAnsi="Arial" w:cs="Arial"/>
          <w:sz w:val="24"/>
          <w:szCs w:val="24"/>
        </w:rPr>
      </w:pPr>
      <w:r w:rsidRPr="0096503C">
        <w:rPr>
          <w:rFonts w:ascii="Arial" w:hAnsi="Arial" w:cs="Arial"/>
          <w:sz w:val="24"/>
          <w:szCs w:val="24"/>
        </w:rPr>
        <w:t>1.</w:t>
      </w:r>
      <w:r w:rsidRPr="0096503C">
        <w:rPr>
          <w:rFonts w:ascii="Arial" w:hAnsi="Arial" w:cs="Arial"/>
          <w:sz w:val="24"/>
          <w:szCs w:val="24"/>
        </w:rPr>
        <w:tab/>
        <w:t>A copy of the fully executed Credit Sale Agreement in the form of Exhibit F-2a or Exhibit 2</w:t>
      </w:r>
      <w:r w:rsidR="002D5D2D">
        <w:rPr>
          <w:rFonts w:ascii="Arial" w:hAnsi="Arial" w:cs="Arial"/>
          <w:sz w:val="24"/>
          <w:szCs w:val="24"/>
        </w:rPr>
        <w:t>a,</w:t>
      </w:r>
      <w:r w:rsidRPr="0096503C">
        <w:rPr>
          <w:rFonts w:ascii="Arial" w:hAnsi="Arial" w:cs="Arial"/>
          <w:sz w:val="24"/>
          <w:szCs w:val="24"/>
        </w:rPr>
        <w:t xml:space="preserve"> as applicable, or substantially similar form approved in writing by the </w:t>
      </w:r>
      <w:r w:rsidRPr="00310025">
        <w:rPr>
          <w:rFonts w:ascii="Arial" w:hAnsi="Arial" w:cs="Arial"/>
          <w:sz w:val="24"/>
          <w:szCs w:val="24"/>
        </w:rPr>
        <w:t>[</w:t>
      </w:r>
      <w:r w:rsidRPr="004418F4">
        <w:rPr>
          <w:rFonts w:ascii="Arial" w:hAnsi="Arial" w:cs="Arial"/>
          <w:color w:val="FF0000"/>
          <w:sz w:val="24"/>
          <w:szCs w:val="24"/>
        </w:rPr>
        <w:t xml:space="preserve">Choose one: </w:t>
      </w:r>
      <w:r w:rsidRPr="00935005">
        <w:rPr>
          <w:rFonts w:ascii="Arial" w:hAnsi="Arial" w:cs="Arial"/>
          <w:sz w:val="24"/>
          <w:szCs w:val="24"/>
        </w:rPr>
        <w:t>IRT</w:t>
      </w:r>
      <w:r w:rsidRPr="004418F4">
        <w:rPr>
          <w:rFonts w:ascii="Arial" w:hAnsi="Arial" w:cs="Arial"/>
          <w:color w:val="FF0000"/>
          <w:sz w:val="24"/>
          <w:szCs w:val="24"/>
        </w:rPr>
        <w:t xml:space="preserve"> or </w:t>
      </w:r>
      <w:r w:rsidRPr="00935005">
        <w:rPr>
          <w:rFonts w:ascii="Arial" w:hAnsi="Arial" w:cs="Arial"/>
          <w:sz w:val="24"/>
          <w:szCs w:val="24"/>
        </w:rPr>
        <w:t>Signatory Agencies</w:t>
      </w:r>
      <w:r w:rsidRPr="00310025">
        <w:rPr>
          <w:rFonts w:ascii="Arial" w:hAnsi="Arial" w:cs="Arial"/>
          <w:sz w:val="24"/>
          <w:szCs w:val="24"/>
        </w:rPr>
        <w:t>]</w:t>
      </w:r>
      <w:r w:rsidRPr="004418F4">
        <w:rPr>
          <w:rFonts w:ascii="Arial" w:hAnsi="Arial" w:cs="Arial"/>
          <w:color w:val="FF0000"/>
          <w:sz w:val="24"/>
          <w:szCs w:val="24"/>
        </w:rPr>
        <w:t xml:space="preserve"> </w:t>
      </w:r>
      <w:r w:rsidRPr="0096503C">
        <w:rPr>
          <w:rFonts w:ascii="Arial" w:hAnsi="Arial" w:cs="Arial"/>
          <w:sz w:val="24"/>
          <w:szCs w:val="24"/>
        </w:rPr>
        <w:t xml:space="preserve">in its sole and absolute discretion. </w:t>
      </w:r>
    </w:p>
    <w:p w14:paraId="3CFBD653" w14:textId="77777777" w:rsidR="0096503C" w:rsidRPr="0096503C" w:rsidRDefault="0096503C" w:rsidP="0096503C">
      <w:pPr>
        <w:spacing w:after="0"/>
        <w:rPr>
          <w:rFonts w:ascii="Arial" w:hAnsi="Arial" w:cs="Arial"/>
          <w:sz w:val="24"/>
          <w:szCs w:val="24"/>
        </w:rPr>
      </w:pPr>
    </w:p>
    <w:p w14:paraId="245A0406" w14:textId="15655F34" w:rsidR="0096503C" w:rsidRPr="0096503C" w:rsidRDefault="0096503C" w:rsidP="0096503C">
      <w:pPr>
        <w:spacing w:after="0"/>
        <w:ind w:firstLine="720"/>
        <w:rPr>
          <w:rFonts w:ascii="Arial" w:hAnsi="Arial" w:cs="Arial"/>
          <w:sz w:val="24"/>
          <w:szCs w:val="24"/>
        </w:rPr>
      </w:pPr>
      <w:r w:rsidRPr="0096503C">
        <w:rPr>
          <w:rFonts w:ascii="Arial" w:hAnsi="Arial" w:cs="Arial"/>
          <w:sz w:val="24"/>
          <w:szCs w:val="24"/>
        </w:rPr>
        <w:t>2.</w:t>
      </w:r>
      <w:r w:rsidRPr="0096503C">
        <w:rPr>
          <w:rFonts w:ascii="Arial" w:hAnsi="Arial" w:cs="Arial"/>
          <w:sz w:val="24"/>
          <w:szCs w:val="24"/>
        </w:rPr>
        <w:tab/>
        <w:t>A Sub-Ledger, in editable electronic format, in the form of Exhibit F-3.</w:t>
      </w:r>
      <w:r>
        <w:rPr>
          <w:rFonts w:ascii="Arial" w:hAnsi="Arial" w:cs="Arial"/>
          <w:sz w:val="24"/>
          <w:szCs w:val="24"/>
        </w:rPr>
        <w:t>”</w:t>
      </w:r>
    </w:p>
    <w:p w14:paraId="3DAAED44" w14:textId="2ADBFBAD" w:rsidR="0096503C" w:rsidRDefault="0096503C" w:rsidP="0096503C">
      <w:pPr>
        <w:spacing w:after="0"/>
        <w:rPr>
          <w:rFonts w:ascii="Arial" w:hAnsi="Arial" w:cs="Arial"/>
          <w:sz w:val="24"/>
          <w:szCs w:val="24"/>
        </w:rPr>
      </w:pPr>
    </w:p>
    <w:p w14:paraId="3DDCE82C" w14:textId="0B276E56" w:rsidR="00C80EA8" w:rsidRDefault="00C80EA8" w:rsidP="00C80EA8">
      <w:pPr>
        <w:pStyle w:val="ListParagraph"/>
        <w:numPr>
          <w:ilvl w:val="0"/>
          <w:numId w:val="1"/>
        </w:numPr>
        <w:spacing w:after="0"/>
        <w:ind w:left="0" w:firstLine="0"/>
        <w:rPr>
          <w:rFonts w:ascii="Arial" w:hAnsi="Arial" w:cs="Arial"/>
          <w:sz w:val="24"/>
          <w:szCs w:val="24"/>
        </w:rPr>
      </w:pPr>
      <w:r>
        <w:rPr>
          <w:rFonts w:ascii="Arial" w:hAnsi="Arial" w:cs="Arial"/>
          <w:sz w:val="24"/>
          <w:szCs w:val="24"/>
        </w:rPr>
        <w:t xml:space="preserve">The following new section is added </w:t>
      </w:r>
      <w:r w:rsidR="003F3BF3">
        <w:rPr>
          <w:rFonts w:ascii="Arial" w:hAnsi="Arial" w:cs="Arial"/>
          <w:sz w:val="24"/>
          <w:szCs w:val="24"/>
        </w:rPr>
        <w:t xml:space="preserve">to the BEI </w:t>
      </w:r>
      <w:r>
        <w:rPr>
          <w:rFonts w:ascii="Arial" w:hAnsi="Arial" w:cs="Arial"/>
          <w:sz w:val="24"/>
          <w:szCs w:val="24"/>
        </w:rPr>
        <w:t>as Section IX.D “Credit Sale and/or Transfer Reporting”:</w:t>
      </w:r>
    </w:p>
    <w:p w14:paraId="52601386" w14:textId="1CC6DE57" w:rsidR="00450ED4" w:rsidRDefault="00450ED4" w:rsidP="00450ED4">
      <w:pPr>
        <w:spacing w:after="0"/>
        <w:rPr>
          <w:rFonts w:ascii="Arial" w:hAnsi="Arial" w:cs="Arial"/>
          <w:sz w:val="24"/>
          <w:szCs w:val="24"/>
        </w:rPr>
      </w:pPr>
    </w:p>
    <w:p w14:paraId="721B98FA" w14:textId="02C09E8E" w:rsidR="00450ED4" w:rsidRPr="00450ED4" w:rsidRDefault="009B146B" w:rsidP="00450ED4">
      <w:pPr>
        <w:spacing w:after="0"/>
        <w:rPr>
          <w:rFonts w:ascii="Arial" w:hAnsi="Arial" w:cs="Arial"/>
          <w:sz w:val="24"/>
          <w:szCs w:val="24"/>
        </w:rPr>
      </w:pPr>
      <w:r>
        <w:rPr>
          <w:rFonts w:ascii="Arial" w:hAnsi="Arial" w:cs="Arial"/>
          <w:sz w:val="24"/>
          <w:szCs w:val="24"/>
        </w:rPr>
        <w:t>“</w:t>
      </w:r>
      <w:r w:rsidR="00450ED4" w:rsidRPr="00450ED4">
        <w:rPr>
          <w:rFonts w:ascii="Arial" w:hAnsi="Arial" w:cs="Arial"/>
          <w:sz w:val="24"/>
          <w:szCs w:val="24"/>
        </w:rPr>
        <w:t xml:space="preserve">Upon Sale and/or Transfer of each and every Credit, the Bank Sponsor shall enter the Sale and/or Transfer into the RIBITS ledger, upload an electronic copy of the finalized Credit Sales and/or Transfer agreement into the appropriate RIBITS folder.  For a Transfer of a Credit that was sold in a Sale without a Transfer, the Bank Sponsor shall create or update a Sub-Ledger in RIBITS under the individual </w:t>
      </w:r>
      <w:r w:rsidR="00927C22">
        <w:rPr>
          <w:rFonts w:ascii="Arial" w:hAnsi="Arial" w:cs="Arial"/>
          <w:sz w:val="24"/>
          <w:szCs w:val="24"/>
        </w:rPr>
        <w:t>l</w:t>
      </w:r>
      <w:r w:rsidR="00450ED4" w:rsidRPr="00450ED4">
        <w:rPr>
          <w:rFonts w:ascii="Arial" w:hAnsi="Arial" w:cs="Arial"/>
          <w:sz w:val="24"/>
          <w:szCs w:val="24"/>
        </w:rPr>
        <w:t xml:space="preserve">edger entry for the Sale without a Transfer.  The Banks Sponsor shall submit the following to the </w:t>
      </w:r>
      <w:r w:rsidR="00450ED4" w:rsidRPr="00310025">
        <w:rPr>
          <w:rFonts w:ascii="Arial" w:hAnsi="Arial" w:cs="Arial"/>
          <w:sz w:val="24"/>
          <w:szCs w:val="24"/>
        </w:rPr>
        <w:t>[</w:t>
      </w:r>
      <w:r w:rsidR="00450ED4" w:rsidRPr="0030095F">
        <w:rPr>
          <w:rFonts w:ascii="Arial" w:hAnsi="Arial" w:cs="Arial"/>
          <w:color w:val="FF0000"/>
          <w:sz w:val="24"/>
          <w:szCs w:val="24"/>
        </w:rPr>
        <w:t xml:space="preserve">Choose one: </w:t>
      </w:r>
      <w:r w:rsidR="00450ED4" w:rsidRPr="00935005">
        <w:rPr>
          <w:rFonts w:ascii="Arial" w:hAnsi="Arial" w:cs="Arial"/>
          <w:sz w:val="24"/>
          <w:szCs w:val="24"/>
        </w:rPr>
        <w:t>IRT</w:t>
      </w:r>
      <w:r w:rsidR="00450ED4" w:rsidRPr="0030095F">
        <w:rPr>
          <w:rFonts w:ascii="Arial" w:hAnsi="Arial" w:cs="Arial"/>
          <w:color w:val="FF0000"/>
          <w:sz w:val="24"/>
          <w:szCs w:val="24"/>
        </w:rPr>
        <w:t xml:space="preserve"> or </w:t>
      </w:r>
      <w:r w:rsidR="00450ED4" w:rsidRPr="00935005">
        <w:rPr>
          <w:rFonts w:ascii="Arial" w:hAnsi="Arial" w:cs="Arial"/>
          <w:sz w:val="24"/>
          <w:szCs w:val="24"/>
        </w:rPr>
        <w:t>Signatory Agencies, with courtesy copy to the IRT</w:t>
      </w:r>
      <w:r w:rsidR="00450ED4" w:rsidRPr="00310025">
        <w:rPr>
          <w:rFonts w:ascii="Arial" w:hAnsi="Arial" w:cs="Arial"/>
          <w:sz w:val="24"/>
          <w:szCs w:val="24"/>
        </w:rPr>
        <w:t>]</w:t>
      </w:r>
      <w:r w:rsidR="00450ED4" w:rsidRPr="005910D0">
        <w:rPr>
          <w:rFonts w:ascii="Arial" w:hAnsi="Arial" w:cs="Arial"/>
          <w:sz w:val="24"/>
          <w:szCs w:val="24"/>
        </w:rPr>
        <w:t xml:space="preserve">: </w:t>
      </w:r>
    </w:p>
    <w:p w14:paraId="27C89E51" w14:textId="77777777" w:rsidR="00450ED4" w:rsidRPr="00450ED4" w:rsidRDefault="00450ED4" w:rsidP="00450ED4">
      <w:pPr>
        <w:spacing w:after="0"/>
        <w:rPr>
          <w:rFonts w:ascii="Arial" w:hAnsi="Arial" w:cs="Arial"/>
          <w:sz w:val="24"/>
          <w:szCs w:val="24"/>
        </w:rPr>
      </w:pPr>
    </w:p>
    <w:p w14:paraId="566E47B1" w14:textId="073B0150" w:rsidR="00450ED4" w:rsidRDefault="00450ED4" w:rsidP="00973C8B">
      <w:pPr>
        <w:spacing w:after="0"/>
        <w:ind w:left="720"/>
        <w:rPr>
          <w:rFonts w:ascii="Arial" w:hAnsi="Arial" w:cs="Arial"/>
          <w:sz w:val="24"/>
          <w:szCs w:val="24"/>
        </w:rPr>
      </w:pPr>
      <w:r w:rsidRPr="00450ED4">
        <w:rPr>
          <w:rFonts w:ascii="Arial" w:hAnsi="Arial" w:cs="Arial"/>
          <w:sz w:val="24"/>
          <w:szCs w:val="24"/>
        </w:rPr>
        <w:t>1.</w:t>
      </w:r>
      <w:r w:rsidRPr="00450ED4">
        <w:rPr>
          <w:rFonts w:ascii="Arial" w:hAnsi="Arial" w:cs="Arial"/>
          <w:sz w:val="24"/>
          <w:szCs w:val="24"/>
        </w:rPr>
        <w:tab/>
        <w:t xml:space="preserve">A copy of the fully executed Credit Sale Agreement in the form of Exhibit F-2a or Exhibit F-2b, as applicable, or substantially similar form approved in writing by the </w:t>
      </w:r>
      <w:r w:rsidRPr="00310025">
        <w:rPr>
          <w:rFonts w:ascii="Arial" w:hAnsi="Arial" w:cs="Arial"/>
          <w:sz w:val="24"/>
          <w:szCs w:val="24"/>
        </w:rPr>
        <w:t>[</w:t>
      </w:r>
      <w:r w:rsidRPr="0030095F">
        <w:rPr>
          <w:rFonts w:ascii="Arial" w:hAnsi="Arial" w:cs="Arial"/>
          <w:color w:val="FF0000"/>
          <w:sz w:val="24"/>
          <w:szCs w:val="24"/>
        </w:rPr>
        <w:t xml:space="preserve">Choose one: </w:t>
      </w:r>
      <w:r w:rsidRPr="00935005">
        <w:rPr>
          <w:rFonts w:ascii="Arial" w:hAnsi="Arial" w:cs="Arial"/>
          <w:sz w:val="24"/>
          <w:szCs w:val="24"/>
        </w:rPr>
        <w:t>IRT</w:t>
      </w:r>
      <w:r w:rsidRPr="0030095F">
        <w:rPr>
          <w:rFonts w:ascii="Arial" w:hAnsi="Arial" w:cs="Arial"/>
          <w:color w:val="FF0000"/>
          <w:sz w:val="24"/>
          <w:szCs w:val="24"/>
        </w:rPr>
        <w:t xml:space="preserve"> or </w:t>
      </w:r>
      <w:r w:rsidRPr="00935005">
        <w:rPr>
          <w:rFonts w:ascii="Arial" w:hAnsi="Arial" w:cs="Arial"/>
          <w:sz w:val="24"/>
          <w:szCs w:val="24"/>
        </w:rPr>
        <w:t>Signatory Agencies</w:t>
      </w:r>
      <w:r w:rsidRPr="00310025">
        <w:rPr>
          <w:rFonts w:ascii="Arial" w:hAnsi="Arial" w:cs="Arial"/>
          <w:sz w:val="24"/>
          <w:szCs w:val="24"/>
        </w:rPr>
        <w:t>]</w:t>
      </w:r>
      <w:r w:rsidRPr="0030095F">
        <w:rPr>
          <w:rFonts w:ascii="Arial" w:hAnsi="Arial" w:cs="Arial"/>
          <w:color w:val="FF0000"/>
          <w:sz w:val="24"/>
          <w:szCs w:val="24"/>
        </w:rPr>
        <w:t xml:space="preserve"> </w:t>
      </w:r>
      <w:r w:rsidRPr="00450ED4">
        <w:rPr>
          <w:rFonts w:ascii="Arial" w:hAnsi="Arial" w:cs="Arial"/>
          <w:sz w:val="24"/>
          <w:szCs w:val="24"/>
        </w:rPr>
        <w:t xml:space="preserve">in its sole and absolute discretion, the fully executed Credit Transfer Agreement in the form of Exhibit F-2e or Exhibit F-2f, as applicable, or substantially similar form approved in writing by the </w:t>
      </w:r>
      <w:r w:rsidRPr="00310025">
        <w:rPr>
          <w:rFonts w:ascii="Arial" w:hAnsi="Arial" w:cs="Arial"/>
          <w:sz w:val="24"/>
          <w:szCs w:val="24"/>
        </w:rPr>
        <w:t>[</w:t>
      </w:r>
      <w:r w:rsidRPr="0030095F">
        <w:rPr>
          <w:rFonts w:ascii="Arial" w:hAnsi="Arial" w:cs="Arial"/>
          <w:color w:val="FF0000"/>
          <w:sz w:val="24"/>
          <w:szCs w:val="24"/>
        </w:rPr>
        <w:t xml:space="preserve">Choose one: </w:t>
      </w:r>
      <w:r w:rsidRPr="00935005">
        <w:rPr>
          <w:rFonts w:ascii="Arial" w:hAnsi="Arial" w:cs="Arial"/>
          <w:sz w:val="24"/>
          <w:szCs w:val="24"/>
        </w:rPr>
        <w:t>IRT</w:t>
      </w:r>
      <w:r w:rsidRPr="0030095F">
        <w:rPr>
          <w:rFonts w:ascii="Arial" w:hAnsi="Arial" w:cs="Arial"/>
          <w:color w:val="FF0000"/>
          <w:sz w:val="24"/>
          <w:szCs w:val="24"/>
        </w:rPr>
        <w:t xml:space="preserve"> or </w:t>
      </w:r>
      <w:r w:rsidRPr="00935005">
        <w:rPr>
          <w:rFonts w:ascii="Arial" w:hAnsi="Arial" w:cs="Arial"/>
          <w:sz w:val="24"/>
          <w:szCs w:val="24"/>
        </w:rPr>
        <w:t>Signatory Agencies</w:t>
      </w:r>
      <w:r w:rsidRPr="00310025">
        <w:rPr>
          <w:rFonts w:ascii="Arial" w:hAnsi="Arial" w:cs="Arial"/>
          <w:sz w:val="24"/>
          <w:szCs w:val="24"/>
        </w:rPr>
        <w:t>]</w:t>
      </w:r>
      <w:r w:rsidRPr="0030095F">
        <w:rPr>
          <w:rFonts w:ascii="Arial" w:hAnsi="Arial" w:cs="Arial"/>
          <w:color w:val="FF0000"/>
          <w:sz w:val="24"/>
          <w:szCs w:val="24"/>
        </w:rPr>
        <w:t xml:space="preserve"> </w:t>
      </w:r>
      <w:r w:rsidRPr="0030095F">
        <w:rPr>
          <w:rFonts w:ascii="Arial" w:hAnsi="Arial" w:cs="Arial"/>
          <w:sz w:val="24"/>
          <w:szCs w:val="24"/>
        </w:rPr>
        <w:t xml:space="preserve">in </w:t>
      </w:r>
      <w:r w:rsidRPr="00450ED4">
        <w:rPr>
          <w:rFonts w:ascii="Arial" w:hAnsi="Arial" w:cs="Arial"/>
          <w:sz w:val="24"/>
          <w:szCs w:val="24"/>
        </w:rPr>
        <w:t>its sole and absolute discretion, or a copy of the fully executed Combined Credit Sale and Transfer Agreement in the form of Exhibit F-2c or Exhibit 2d, as applicable, or substantially similar form approved in writing by the</w:t>
      </w:r>
      <w:r w:rsidRPr="00310025">
        <w:rPr>
          <w:rFonts w:ascii="Arial" w:hAnsi="Arial" w:cs="Arial"/>
          <w:sz w:val="24"/>
          <w:szCs w:val="24"/>
        </w:rPr>
        <w:t xml:space="preserve"> [</w:t>
      </w:r>
      <w:r w:rsidRPr="0030095F">
        <w:rPr>
          <w:rFonts w:ascii="Arial" w:hAnsi="Arial" w:cs="Arial"/>
          <w:color w:val="FF0000"/>
          <w:sz w:val="24"/>
          <w:szCs w:val="24"/>
        </w:rPr>
        <w:t xml:space="preserve">Choose one: </w:t>
      </w:r>
      <w:r w:rsidRPr="00935005">
        <w:rPr>
          <w:rFonts w:ascii="Arial" w:hAnsi="Arial" w:cs="Arial"/>
          <w:sz w:val="24"/>
          <w:szCs w:val="24"/>
        </w:rPr>
        <w:t>IRT</w:t>
      </w:r>
      <w:r w:rsidRPr="0030095F">
        <w:rPr>
          <w:rFonts w:ascii="Arial" w:hAnsi="Arial" w:cs="Arial"/>
          <w:color w:val="FF0000"/>
          <w:sz w:val="24"/>
          <w:szCs w:val="24"/>
        </w:rPr>
        <w:t xml:space="preserve"> or </w:t>
      </w:r>
      <w:r w:rsidRPr="00935005">
        <w:rPr>
          <w:rFonts w:ascii="Arial" w:hAnsi="Arial" w:cs="Arial"/>
          <w:sz w:val="24"/>
          <w:szCs w:val="24"/>
        </w:rPr>
        <w:t>Signatory Agencies</w:t>
      </w:r>
      <w:r w:rsidRPr="00310025">
        <w:rPr>
          <w:rFonts w:ascii="Arial" w:hAnsi="Arial" w:cs="Arial"/>
          <w:sz w:val="24"/>
          <w:szCs w:val="24"/>
        </w:rPr>
        <w:t>]</w:t>
      </w:r>
      <w:r w:rsidRPr="0030095F">
        <w:rPr>
          <w:rFonts w:ascii="Arial" w:hAnsi="Arial" w:cs="Arial"/>
          <w:color w:val="FF0000"/>
          <w:sz w:val="24"/>
          <w:szCs w:val="24"/>
        </w:rPr>
        <w:t xml:space="preserve"> </w:t>
      </w:r>
      <w:r w:rsidRPr="00450ED4">
        <w:rPr>
          <w:rFonts w:ascii="Arial" w:hAnsi="Arial" w:cs="Arial"/>
          <w:sz w:val="24"/>
          <w:szCs w:val="24"/>
        </w:rPr>
        <w:t>in its sole and absolute discretion.</w:t>
      </w:r>
    </w:p>
    <w:p w14:paraId="7DAE1D6B" w14:textId="77777777" w:rsidR="00450ED4" w:rsidRPr="00450ED4" w:rsidRDefault="00450ED4" w:rsidP="00450ED4">
      <w:pPr>
        <w:spacing w:after="0"/>
        <w:ind w:firstLine="720"/>
        <w:rPr>
          <w:rFonts w:ascii="Arial" w:hAnsi="Arial" w:cs="Arial"/>
          <w:sz w:val="24"/>
          <w:szCs w:val="24"/>
        </w:rPr>
      </w:pPr>
    </w:p>
    <w:p w14:paraId="5FC128F7" w14:textId="1BAB9D64" w:rsidR="00450ED4" w:rsidRDefault="00450ED4" w:rsidP="00450ED4">
      <w:pPr>
        <w:spacing w:after="0"/>
        <w:ind w:firstLine="720"/>
        <w:rPr>
          <w:rFonts w:ascii="Arial" w:hAnsi="Arial" w:cs="Arial"/>
          <w:sz w:val="24"/>
          <w:szCs w:val="24"/>
        </w:rPr>
      </w:pPr>
      <w:r w:rsidRPr="00450ED4">
        <w:rPr>
          <w:rFonts w:ascii="Arial" w:hAnsi="Arial" w:cs="Arial"/>
          <w:sz w:val="24"/>
          <w:szCs w:val="24"/>
        </w:rPr>
        <w:t>2.</w:t>
      </w:r>
      <w:r w:rsidRPr="00450ED4">
        <w:rPr>
          <w:rFonts w:ascii="Arial" w:hAnsi="Arial" w:cs="Arial"/>
          <w:sz w:val="24"/>
          <w:szCs w:val="24"/>
        </w:rPr>
        <w:tab/>
        <w:t>An updated Credit ledger, in electronic format, in the form of Exhibit   F-3.</w:t>
      </w:r>
      <w:r w:rsidRPr="00450ED4">
        <w:rPr>
          <w:rFonts w:ascii="Arial" w:hAnsi="Arial" w:cs="Arial"/>
          <w:sz w:val="24"/>
          <w:szCs w:val="24"/>
        </w:rPr>
        <w:tab/>
      </w:r>
    </w:p>
    <w:p w14:paraId="21C1C133" w14:textId="77777777" w:rsidR="00450ED4" w:rsidRPr="00450ED4" w:rsidRDefault="00450ED4" w:rsidP="00450ED4">
      <w:pPr>
        <w:spacing w:after="0"/>
        <w:ind w:firstLine="720"/>
        <w:rPr>
          <w:rFonts w:ascii="Arial" w:hAnsi="Arial" w:cs="Arial"/>
          <w:sz w:val="24"/>
          <w:szCs w:val="24"/>
        </w:rPr>
      </w:pPr>
    </w:p>
    <w:p w14:paraId="144C80C1" w14:textId="0961FFAA" w:rsidR="00450ED4" w:rsidRDefault="00450ED4" w:rsidP="00973C8B">
      <w:pPr>
        <w:tabs>
          <w:tab w:val="left" w:pos="720"/>
        </w:tabs>
        <w:spacing w:after="0"/>
        <w:ind w:left="720"/>
        <w:rPr>
          <w:rFonts w:ascii="Arial" w:hAnsi="Arial" w:cs="Arial"/>
          <w:sz w:val="24"/>
          <w:szCs w:val="24"/>
        </w:rPr>
      </w:pPr>
      <w:r w:rsidRPr="00450ED4">
        <w:rPr>
          <w:rFonts w:ascii="Arial" w:hAnsi="Arial" w:cs="Arial"/>
          <w:sz w:val="24"/>
          <w:szCs w:val="24"/>
        </w:rPr>
        <w:t>3.</w:t>
      </w:r>
      <w:r w:rsidRPr="00450ED4">
        <w:rPr>
          <w:rFonts w:ascii="Arial" w:hAnsi="Arial" w:cs="Arial"/>
          <w:sz w:val="24"/>
          <w:szCs w:val="24"/>
        </w:rPr>
        <w:tab/>
        <w:t>An updated Sub-Ledger in electronic format, in the form of Exhibit F-3, if applicable.</w:t>
      </w:r>
      <w:r w:rsidR="009B146B">
        <w:rPr>
          <w:rFonts w:ascii="Arial" w:hAnsi="Arial" w:cs="Arial"/>
          <w:sz w:val="24"/>
          <w:szCs w:val="24"/>
        </w:rPr>
        <w:t>”</w:t>
      </w:r>
    </w:p>
    <w:p w14:paraId="158BA611" w14:textId="77777777" w:rsidR="00450ED4" w:rsidRPr="00450ED4" w:rsidRDefault="00450ED4" w:rsidP="00450ED4">
      <w:pPr>
        <w:spacing w:after="0"/>
        <w:rPr>
          <w:rFonts w:ascii="Arial" w:hAnsi="Arial" w:cs="Arial"/>
          <w:sz w:val="24"/>
          <w:szCs w:val="24"/>
        </w:rPr>
      </w:pPr>
    </w:p>
    <w:p w14:paraId="1F4F4538" w14:textId="066B905A" w:rsidR="00C80EA8" w:rsidRDefault="00143506" w:rsidP="00C80EA8">
      <w:pPr>
        <w:pStyle w:val="ListParagraph"/>
        <w:numPr>
          <w:ilvl w:val="0"/>
          <w:numId w:val="1"/>
        </w:numPr>
        <w:spacing w:after="0"/>
        <w:ind w:left="0" w:firstLine="0"/>
        <w:rPr>
          <w:rFonts w:ascii="Arial" w:hAnsi="Arial" w:cs="Arial"/>
          <w:sz w:val="24"/>
          <w:szCs w:val="24"/>
        </w:rPr>
      </w:pPr>
      <w:r w:rsidRPr="00310025">
        <w:rPr>
          <w:rFonts w:ascii="Arial" w:hAnsi="Arial" w:cs="Arial"/>
          <w:sz w:val="24"/>
          <w:szCs w:val="24"/>
        </w:rPr>
        <w:lastRenderedPageBreak/>
        <w:t>[</w:t>
      </w:r>
      <w:r w:rsidRPr="00147C56">
        <w:rPr>
          <w:rFonts w:ascii="Arial" w:hAnsi="Arial" w:cs="Arial"/>
          <w:color w:val="FF0000"/>
          <w:sz w:val="24"/>
          <w:szCs w:val="24"/>
        </w:rPr>
        <w:t>For BEIs based on the 2017 BEI template:</w:t>
      </w:r>
      <w:r w:rsidR="00310025" w:rsidRPr="00310025">
        <w:rPr>
          <w:rFonts w:ascii="Arial" w:hAnsi="Arial" w:cs="Arial"/>
          <w:sz w:val="24"/>
          <w:szCs w:val="24"/>
        </w:rPr>
        <w:t>]</w:t>
      </w:r>
      <w:r>
        <w:rPr>
          <w:rFonts w:ascii="Arial" w:hAnsi="Arial" w:cs="Arial"/>
          <w:sz w:val="24"/>
          <w:szCs w:val="24"/>
        </w:rPr>
        <w:t xml:space="preserve"> </w:t>
      </w:r>
      <w:r w:rsidR="00450ED4">
        <w:rPr>
          <w:rFonts w:ascii="Arial" w:hAnsi="Arial" w:cs="Arial"/>
          <w:sz w:val="24"/>
          <w:szCs w:val="24"/>
        </w:rPr>
        <w:t xml:space="preserve">Section IX.D. </w:t>
      </w:r>
      <w:r w:rsidR="003F3BF3">
        <w:rPr>
          <w:rFonts w:ascii="Arial" w:hAnsi="Arial" w:cs="Arial"/>
          <w:sz w:val="24"/>
          <w:szCs w:val="24"/>
        </w:rPr>
        <w:t>(</w:t>
      </w:r>
      <w:r w:rsidR="00450ED4">
        <w:rPr>
          <w:rFonts w:ascii="Arial" w:hAnsi="Arial" w:cs="Arial"/>
          <w:sz w:val="24"/>
          <w:szCs w:val="24"/>
        </w:rPr>
        <w:t>“Reporting Compliance Measures”</w:t>
      </w:r>
      <w:r w:rsidR="003F3BF3">
        <w:rPr>
          <w:rFonts w:ascii="Arial" w:hAnsi="Arial" w:cs="Arial"/>
          <w:sz w:val="24"/>
          <w:szCs w:val="24"/>
        </w:rPr>
        <w:t>)</w:t>
      </w:r>
      <w:r w:rsidR="00450ED4">
        <w:rPr>
          <w:rFonts w:ascii="Arial" w:hAnsi="Arial" w:cs="Arial"/>
          <w:sz w:val="24"/>
          <w:szCs w:val="24"/>
        </w:rPr>
        <w:t xml:space="preserve"> </w:t>
      </w:r>
      <w:r w:rsidR="00AB5088">
        <w:rPr>
          <w:rFonts w:ascii="Arial" w:hAnsi="Arial" w:cs="Arial"/>
          <w:sz w:val="24"/>
          <w:szCs w:val="24"/>
        </w:rPr>
        <w:t>shall be</w:t>
      </w:r>
      <w:r w:rsidR="00450ED4">
        <w:rPr>
          <w:rFonts w:ascii="Arial" w:hAnsi="Arial" w:cs="Arial"/>
          <w:sz w:val="24"/>
          <w:szCs w:val="24"/>
        </w:rPr>
        <w:t xml:space="preserve"> </w:t>
      </w:r>
      <w:r w:rsidR="003F3BF3">
        <w:rPr>
          <w:rFonts w:ascii="Arial" w:hAnsi="Arial" w:cs="Arial"/>
          <w:sz w:val="24"/>
          <w:szCs w:val="24"/>
        </w:rPr>
        <w:t xml:space="preserve">renumbered and </w:t>
      </w:r>
      <w:r w:rsidR="00450ED4">
        <w:rPr>
          <w:rFonts w:ascii="Arial" w:hAnsi="Arial" w:cs="Arial"/>
          <w:sz w:val="24"/>
          <w:szCs w:val="24"/>
        </w:rPr>
        <w:t>renamed Section IX.E. “Reporting Compliance Measures”</w:t>
      </w:r>
      <w:r w:rsidR="004B6FA2">
        <w:rPr>
          <w:rFonts w:ascii="Arial" w:hAnsi="Arial" w:cs="Arial"/>
          <w:sz w:val="24"/>
          <w:szCs w:val="24"/>
        </w:rPr>
        <w:t xml:space="preserve"> and </w:t>
      </w:r>
      <w:r w:rsidR="00AB5088">
        <w:rPr>
          <w:rFonts w:ascii="Arial" w:hAnsi="Arial" w:cs="Arial"/>
          <w:sz w:val="24"/>
          <w:szCs w:val="24"/>
        </w:rPr>
        <w:t>shall be</w:t>
      </w:r>
      <w:r w:rsidR="003C5935">
        <w:rPr>
          <w:rFonts w:ascii="Arial" w:hAnsi="Arial" w:cs="Arial"/>
          <w:sz w:val="24"/>
          <w:szCs w:val="24"/>
        </w:rPr>
        <w:t xml:space="preserve"> </w:t>
      </w:r>
      <w:r w:rsidR="004B6FA2">
        <w:rPr>
          <w:rFonts w:ascii="Arial" w:hAnsi="Arial" w:cs="Arial"/>
          <w:sz w:val="24"/>
          <w:szCs w:val="24"/>
        </w:rPr>
        <w:t>replaced in its entirety as follows</w:t>
      </w:r>
      <w:r w:rsidR="00AB5088">
        <w:rPr>
          <w:rFonts w:ascii="Arial" w:hAnsi="Arial" w:cs="Arial"/>
          <w:sz w:val="24"/>
          <w:szCs w:val="24"/>
        </w:rPr>
        <w:t>:</w:t>
      </w:r>
      <w:r w:rsidR="001F2EFE">
        <w:rPr>
          <w:rFonts w:ascii="Arial" w:hAnsi="Arial" w:cs="Arial"/>
          <w:sz w:val="24"/>
          <w:szCs w:val="24"/>
        </w:rPr>
        <w:t xml:space="preserve"> </w:t>
      </w:r>
      <w:bookmarkStart w:id="3" w:name="_Hlk104973801"/>
      <w:r w:rsidR="001F2EFE" w:rsidRPr="00147C56">
        <w:rPr>
          <w:rFonts w:ascii="Arial" w:hAnsi="Arial" w:cs="Arial"/>
          <w:color w:val="FF0000"/>
          <w:sz w:val="24"/>
          <w:szCs w:val="24"/>
        </w:rPr>
        <w:t>[For BEIs based on the 2008 BEI template:</w:t>
      </w:r>
      <w:r w:rsidR="001F2EFE">
        <w:rPr>
          <w:rFonts w:ascii="Arial" w:hAnsi="Arial" w:cs="Arial"/>
          <w:sz w:val="24"/>
          <w:szCs w:val="24"/>
        </w:rPr>
        <w:t xml:space="preserve"> </w:t>
      </w:r>
      <w:r w:rsidR="00AB5088">
        <w:rPr>
          <w:rFonts w:ascii="Arial" w:hAnsi="Arial" w:cs="Arial"/>
          <w:sz w:val="24"/>
          <w:szCs w:val="24"/>
        </w:rPr>
        <w:t>Section IX shall be revised in part to add a</w:t>
      </w:r>
      <w:r w:rsidR="001F2EFE">
        <w:rPr>
          <w:rFonts w:ascii="Arial" w:hAnsi="Arial" w:cs="Arial"/>
          <w:sz w:val="24"/>
          <w:szCs w:val="24"/>
        </w:rPr>
        <w:t xml:space="preserve"> new section, “Section IX </w:t>
      </w:r>
      <w:r w:rsidR="003F3BF3">
        <w:rPr>
          <w:rFonts w:ascii="Arial" w:hAnsi="Arial" w:cs="Arial"/>
          <w:sz w:val="24"/>
          <w:szCs w:val="24"/>
        </w:rPr>
        <w:t>D</w:t>
      </w:r>
      <w:r w:rsidR="001F2EFE">
        <w:rPr>
          <w:rFonts w:ascii="Arial" w:hAnsi="Arial" w:cs="Arial"/>
          <w:sz w:val="24"/>
          <w:szCs w:val="24"/>
        </w:rPr>
        <w:t xml:space="preserve">. Reporting Compliance Measures” </w:t>
      </w:r>
      <w:r w:rsidR="00AB5088">
        <w:rPr>
          <w:rFonts w:ascii="Arial" w:hAnsi="Arial" w:cs="Arial"/>
          <w:sz w:val="24"/>
          <w:szCs w:val="24"/>
        </w:rPr>
        <w:t>that shall read</w:t>
      </w:r>
      <w:r w:rsidR="001F2EFE">
        <w:rPr>
          <w:rFonts w:ascii="Arial" w:hAnsi="Arial" w:cs="Arial"/>
          <w:sz w:val="24"/>
          <w:szCs w:val="24"/>
        </w:rPr>
        <w:t xml:space="preserve"> as follows</w:t>
      </w:r>
      <w:bookmarkEnd w:id="3"/>
      <w:r w:rsidRPr="00147C56">
        <w:rPr>
          <w:rFonts w:ascii="Arial" w:hAnsi="Arial" w:cs="Arial"/>
          <w:color w:val="FF0000"/>
          <w:sz w:val="24"/>
          <w:szCs w:val="24"/>
        </w:rPr>
        <w:t>]</w:t>
      </w:r>
      <w:r>
        <w:rPr>
          <w:rFonts w:ascii="Arial" w:hAnsi="Arial" w:cs="Arial"/>
          <w:sz w:val="24"/>
          <w:szCs w:val="24"/>
        </w:rPr>
        <w:t>.</w:t>
      </w:r>
    </w:p>
    <w:p w14:paraId="663562A8" w14:textId="52F2CEDC" w:rsidR="004B6FA2" w:rsidRDefault="004B6FA2" w:rsidP="004B6FA2">
      <w:pPr>
        <w:spacing w:after="0"/>
        <w:rPr>
          <w:rFonts w:ascii="Arial" w:hAnsi="Arial" w:cs="Arial"/>
          <w:sz w:val="24"/>
          <w:szCs w:val="24"/>
        </w:rPr>
      </w:pPr>
    </w:p>
    <w:p w14:paraId="0E93F838" w14:textId="7093B0AC" w:rsidR="004B6FA2" w:rsidRPr="004B6FA2" w:rsidRDefault="004B6FA2" w:rsidP="00973C8B">
      <w:pPr>
        <w:numPr>
          <w:ilvl w:val="0"/>
          <w:numId w:val="6"/>
        </w:numPr>
        <w:spacing w:after="0"/>
        <w:ind w:left="360" w:firstLine="0"/>
        <w:rPr>
          <w:rFonts w:ascii="Arial" w:hAnsi="Arial" w:cs="Arial"/>
          <w:sz w:val="24"/>
          <w:szCs w:val="24"/>
        </w:rPr>
      </w:pPr>
      <w:r>
        <w:rPr>
          <w:rFonts w:ascii="Arial" w:hAnsi="Arial" w:cs="Arial"/>
          <w:sz w:val="24"/>
          <w:szCs w:val="24"/>
        </w:rPr>
        <w:t>“</w:t>
      </w:r>
      <w:r w:rsidRPr="004B6FA2">
        <w:rPr>
          <w:rFonts w:ascii="Arial" w:hAnsi="Arial" w:cs="Arial"/>
          <w:sz w:val="24"/>
          <w:szCs w:val="24"/>
        </w:rPr>
        <w:t xml:space="preserve">If Bank Sponsor fails to submit complete reports on time, the Bank Sponsor is in default.  </w:t>
      </w:r>
    </w:p>
    <w:p w14:paraId="5DA63E81" w14:textId="77777777" w:rsidR="004B6FA2" w:rsidRPr="004B6FA2" w:rsidRDefault="004B6FA2" w:rsidP="004B6FA2">
      <w:pPr>
        <w:spacing w:after="0"/>
        <w:rPr>
          <w:rFonts w:ascii="Arial" w:hAnsi="Arial" w:cs="Arial"/>
          <w:sz w:val="24"/>
          <w:szCs w:val="24"/>
        </w:rPr>
      </w:pPr>
      <w:bookmarkStart w:id="4" w:name="_Toc366484481"/>
      <w:bookmarkStart w:id="5" w:name="_Toc366497673"/>
      <w:bookmarkStart w:id="6" w:name="_Toc366498080"/>
      <w:bookmarkStart w:id="7" w:name="_Toc366499069"/>
      <w:bookmarkStart w:id="8" w:name="_Toc366499346"/>
      <w:bookmarkStart w:id="9" w:name="_Toc366499591"/>
    </w:p>
    <w:bookmarkEnd w:id="4"/>
    <w:bookmarkEnd w:id="5"/>
    <w:bookmarkEnd w:id="6"/>
    <w:bookmarkEnd w:id="7"/>
    <w:bookmarkEnd w:id="8"/>
    <w:bookmarkEnd w:id="9"/>
    <w:p w14:paraId="4DB8C39D" w14:textId="77777777" w:rsidR="004B6FA2" w:rsidRPr="004B6FA2" w:rsidRDefault="004B6FA2" w:rsidP="00973C8B">
      <w:pPr>
        <w:numPr>
          <w:ilvl w:val="0"/>
          <w:numId w:val="5"/>
        </w:numPr>
        <w:spacing w:after="0"/>
        <w:ind w:firstLine="0"/>
        <w:rPr>
          <w:rFonts w:ascii="Arial" w:hAnsi="Arial" w:cs="Arial"/>
          <w:sz w:val="24"/>
          <w:szCs w:val="24"/>
        </w:rPr>
      </w:pPr>
      <w:r w:rsidRPr="004B6FA2">
        <w:rPr>
          <w:rFonts w:ascii="Arial" w:hAnsi="Arial" w:cs="Arial"/>
          <w:sz w:val="24"/>
          <w:szCs w:val="24"/>
        </w:rPr>
        <w:t xml:space="preserve">Annual reports not received by the </w:t>
      </w:r>
      <w:r w:rsidRPr="00310025">
        <w:rPr>
          <w:rFonts w:ascii="Arial" w:hAnsi="Arial" w:cs="Arial"/>
          <w:sz w:val="24"/>
          <w:szCs w:val="24"/>
        </w:rPr>
        <w:t>[</w:t>
      </w:r>
      <w:r w:rsidRPr="0030095F">
        <w:rPr>
          <w:rFonts w:ascii="Arial" w:hAnsi="Arial" w:cs="Arial"/>
          <w:color w:val="FF0000"/>
          <w:sz w:val="24"/>
          <w:szCs w:val="24"/>
        </w:rPr>
        <w:t xml:space="preserve">Choose one: </w:t>
      </w:r>
      <w:r w:rsidRPr="00935005">
        <w:rPr>
          <w:rFonts w:ascii="Arial" w:hAnsi="Arial" w:cs="Arial"/>
          <w:sz w:val="24"/>
          <w:szCs w:val="24"/>
        </w:rPr>
        <w:t>IRT</w:t>
      </w:r>
      <w:r w:rsidRPr="0030095F">
        <w:rPr>
          <w:rFonts w:ascii="Arial" w:hAnsi="Arial" w:cs="Arial"/>
          <w:color w:val="FF0000"/>
          <w:sz w:val="24"/>
          <w:szCs w:val="24"/>
        </w:rPr>
        <w:t xml:space="preserve"> or </w:t>
      </w:r>
      <w:r w:rsidRPr="00935005">
        <w:rPr>
          <w:rFonts w:ascii="Arial" w:hAnsi="Arial" w:cs="Arial"/>
          <w:sz w:val="24"/>
          <w:szCs w:val="24"/>
        </w:rPr>
        <w:t>Signatory Agencies</w:t>
      </w:r>
      <w:r w:rsidRPr="00310025">
        <w:rPr>
          <w:rFonts w:ascii="Arial" w:hAnsi="Arial" w:cs="Arial"/>
          <w:sz w:val="24"/>
          <w:szCs w:val="24"/>
        </w:rPr>
        <w:t>]</w:t>
      </w:r>
      <w:r w:rsidRPr="004B6FA2">
        <w:rPr>
          <w:rFonts w:ascii="Arial" w:hAnsi="Arial" w:cs="Arial"/>
          <w:sz w:val="24"/>
          <w:szCs w:val="24"/>
        </w:rPr>
        <w:t xml:space="preserve"> will result in automatic Credit Sale and Transfer suspension effective the 30th day that the report is past due.  The suspension will be lifted within 10 calendar days after the </w:t>
      </w:r>
      <w:r w:rsidRPr="004B6FA2">
        <w:rPr>
          <w:rFonts w:ascii="Arial" w:hAnsi="Arial" w:cs="Arial"/>
          <w:color w:val="FF0000"/>
          <w:sz w:val="24"/>
          <w:szCs w:val="24"/>
        </w:rPr>
        <w:t xml:space="preserve">[Choose one: </w:t>
      </w:r>
      <w:r w:rsidRPr="00935005">
        <w:rPr>
          <w:rFonts w:ascii="Arial" w:hAnsi="Arial" w:cs="Arial"/>
          <w:sz w:val="24"/>
          <w:szCs w:val="24"/>
        </w:rPr>
        <w:t>IRT</w:t>
      </w:r>
      <w:r w:rsidRPr="004B6FA2">
        <w:rPr>
          <w:rFonts w:ascii="Arial" w:hAnsi="Arial" w:cs="Arial"/>
          <w:color w:val="FF0000"/>
          <w:sz w:val="24"/>
          <w:szCs w:val="24"/>
        </w:rPr>
        <w:t xml:space="preserve"> or </w:t>
      </w:r>
      <w:r w:rsidRPr="00935005">
        <w:rPr>
          <w:rFonts w:ascii="Arial" w:hAnsi="Arial" w:cs="Arial"/>
          <w:sz w:val="24"/>
          <w:szCs w:val="24"/>
        </w:rPr>
        <w:t>Signatory Agencies</w:t>
      </w:r>
      <w:r w:rsidRPr="004B6FA2">
        <w:rPr>
          <w:rFonts w:ascii="Arial" w:hAnsi="Arial" w:cs="Arial"/>
          <w:color w:val="FF0000"/>
          <w:sz w:val="24"/>
          <w:szCs w:val="24"/>
        </w:rPr>
        <w:t>]</w:t>
      </w:r>
      <w:r w:rsidRPr="004B6FA2">
        <w:rPr>
          <w:rFonts w:ascii="Arial" w:hAnsi="Arial" w:cs="Arial"/>
          <w:b/>
          <w:bCs/>
          <w:color w:val="FF0000"/>
          <w:sz w:val="24"/>
          <w:szCs w:val="24"/>
        </w:rPr>
        <w:t xml:space="preserve"> </w:t>
      </w:r>
      <w:r w:rsidRPr="004B6FA2">
        <w:rPr>
          <w:rFonts w:ascii="Arial" w:hAnsi="Arial" w:cs="Arial"/>
          <w:sz w:val="24"/>
          <w:szCs w:val="24"/>
        </w:rPr>
        <w:t xml:space="preserve">receives a complete annual report. </w:t>
      </w:r>
    </w:p>
    <w:p w14:paraId="44353554" w14:textId="77777777" w:rsidR="004B6FA2" w:rsidRPr="004B6FA2" w:rsidRDefault="004B6FA2" w:rsidP="004B6FA2">
      <w:pPr>
        <w:spacing w:after="0"/>
        <w:rPr>
          <w:rFonts w:ascii="Arial" w:hAnsi="Arial" w:cs="Arial"/>
          <w:sz w:val="24"/>
          <w:szCs w:val="24"/>
        </w:rPr>
      </w:pPr>
    </w:p>
    <w:p w14:paraId="484BA272" w14:textId="77777777" w:rsidR="004B6FA2" w:rsidRPr="004B6FA2" w:rsidRDefault="004B6FA2" w:rsidP="00973C8B">
      <w:pPr>
        <w:numPr>
          <w:ilvl w:val="0"/>
          <w:numId w:val="5"/>
        </w:numPr>
        <w:spacing w:after="0"/>
        <w:ind w:firstLine="0"/>
        <w:rPr>
          <w:rFonts w:ascii="Arial" w:hAnsi="Arial" w:cs="Arial"/>
          <w:sz w:val="24"/>
          <w:szCs w:val="24"/>
        </w:rPr>
      </w:pPr>
      <w:r w:rsidRPr="004B6FA2">
        <w:rPr>
          <w:rFonts w:ascii="Arial" w:hAnsi="Arial" w:cs="Arial"/>
          <w:sz w:val="24"/>
          <w:szCs w:val="24"/>
        </w:rPr>
        <w:t>If the Bank Sponsor has been notified by the</w:t>
      </w:r>
      <w:r w:rsidRPr="00310025">
        <w:rPr>
          <w:rFonts w:ascii="Arial" w:hAnsi="Arial" w:cs="Arial"/>
          <w:sz w:val="24"/>
          <w:szCs w:val="24"/>
        </w:rPr>
        <w:t xml:space="preserve"> [</w:t>
      </w:r>
      <w:r w:rsidRPr="0030095F">
        <w:rPr>
          <w:rFonts w:ascii="Arial" w:hAnsi="Arial" w:cs="Arial"/>
          <w:color w:val="FF0000"/>
          <w:sz w:val="24"/>
          <w:szCs w:val="24"/>
        </w:rPr>
        <w:t xml:space="preserve">Choose one: </w:t>
      </w:r>
      <w:r w:rsidRPr="00935005">
        <w:rPr>
          <w:rFonts w:ascii="Arial" w:hAnsi="Arial" w:cs="Arial"/>
          <w:sz w:val="24"/>
          <w:szCs w:val="24"/>
        </w:rPr>
        <w:t>IRT</w:t>
      </w:r>
      <w:r w:rsidRPr="0030095F">
        <w:rPr>
          <w:rFonts w:ascii="Arial" w:hAnsi="Arial" w:cs="Arial"/>
          <w:color w:val="FF0000"/>
          <w:sz w:val="24"/>
          <w:szCs w:val="24"/>
        </w:rPr>
        <w:t xml:space="preserve"> or </w:t>
      </w:r>
      <w:r w:rsidRPr="00935005">
        <w:rPr>
          <w:rFonts w:ascii="Arial" w:hAnsi="Arial" w:cs="Arial"/>
          <w:sz w:val="24"/>
          <w:szCs w:val="24"/>
        </w:rPr>
        <w:t>Signatory Agencies</w:t>
      </w:r>
      <w:r w:rsidRPr="00310025">
        <w:rPr>
          <w:rFonts w:ascii="Arial" w:hAnsi="Arial" w:cs="Arial"/>
          <w:sz w:val="24"/>
          <w:szCs w:val="24"/>
        </w:rPr>
        <w:t>]</w:t>
      </w:r>
      <w:r w:rsidRPr="004B6FA2">
        <w:rPr>
          <w:rFonts w:ascii="Arial" w:hAnsi="Arial" w:cs="Arial"/>
          <w:sz w:val="24"/>
          <w:szCs w:val="24"/>
        </w:rPr>
        <w:t xml:space="preserve"> of an incomplete report, the </w:t>
      </w:r>
      <w:r w:rsidRPr="00310025">
        <w:rPr>
          <w:rFonts w:ascii="Arial" w:hAnsi="Arial" w:cs="Arial"/>
          <w:sz w:val="24"/>
          <w:szCs w:val="24"/>
        </w:rPr>
        <w:t>[</w:t>
      </w:r>
      <w:r w:rsidRPr="0030095F">
        <w:rPr>
          <w:rFonts w:ascii="Arial" w:hAnsi="Arial" w:cs="Arial"/>
          <w:color w:val="FF0000"/>
          <w:sz w:val="24"/>
          <w:szCs w:val="24"/>
        </w:rPr>
        <w:t xml:space="preserve">Choose one: </w:t>
      </w:r>
      <w:r w:rsidRPr="00935005">
        <w:rPr>
          <w:rFonts w:ascii="Arial" w:hAnsi="Arial" w:cs="Arial"/>
          <w:sz w:val="24"/>
          <w:szCs w:val="24"/>
        </w:rPr>
        <w:t>IRT</w:t>
      </w:r>
      <w:r w:rsidRPr="0030095F">
        <w:rPr>
          <w:rFonts w:ascii="Arial" w:hAnsi="Arial" w:cs="Arial"/>
          <w:color w:val="FF0000"/>
          <w:sz w:val="24"/>
          <w:szCs w:val="24"/>
        </w:rPr>
        <w:t xml:space="preserve"> or </w:t>
      </w:r>
      <w:r w:rsidRPr="00935005">
        <w:rPr>
          <w:rFonts w:ascii="Arial" w:hAnsi="Arial" w:cs="Arial"/>
          <w:sz w:val="24"/>
          <w:szCs w:val="24"/>
        </w:rPr>
        <w:t>Signatory Agencies</w:t>
      </w:r>
      <w:r w:rsidRPr="00310025">
        <w:rPr>
          <w:rFonts w:ascii="Arial" w:hAnsi="Arial" w:cs="Arial"/>
          <w:sz w:val="24"/>
          <w:szCs w:val="24"/>
        </w:rPr>
        <w:t>]</w:t>
      </w:r>
      <w:r w:rsidRPr="004B6FA2">
        <w:rPr>
          <w:rFonts w:ascii="Arial" w:hAnsi="Arial" w:cs="Arial"/>
          <w:sz w:val="24"/>
          <w:szCs w:val="24"/>
        </w:rPr>
        <w:t xml:space="preserve"> will notify the Bank Sponsor of the date by which the report must be made complete.  </w:t>
      </w:r>
    </w:p>
    <w:p w14:paraId="18A3BB78" w14:textId="77777777" w:rsidR="004B6FA2" w:rsidRPr="004B6FA2" w:rsidRDefault="004B6FA2" w:rsidP="004B6FA2">
      <w:pPr>
        <w:spacing w:after="0"/>
        <w:rPr>
          <w:rFonts w:ascii="Arial" w:hAnsi="Arial" w:cs="Arial"/>
          <w:sz w:val="24"/>
          <w:szCs w:val="24"/>
        </w:rPr>
      </w:pPr>
    </w:p>
    <w:p w14:paraId="5C5BAC14" w14:textId="317766A1" w:rsidR="004B6FA2" w:rsidRPr="004B6FA2" w:rsidRDefault="004B6FA2" w:rsidP="00973C8B">
      <w:pPr>
        <w:numPr>
          <w:ilvl w:val="0"/>
          <w:numId w:val="6"/>
        </w:numPr>
        <w:spacing w:after="0"/>
        <w:ind w:left="360" w:firstLine="0"/>
        <w:rPr>
          <w:rFonts w:ascii="Arial" w:hAnsi="Arial" w:cs="Arial"/>
          <w:bCs/>
          <w:iCs/>
          <w:sz w:val="24"/>
          <w:szCs w:val="24"/>
        </w:rPr>
      </w:pPr>
      <w:bookmarkStart w:id="10" w:name="_Toc72752094"/>
      <w:r w:rsidRPr="004B6FA2">
        <w:rPr>
          <w:rFonts w:ascii="Arial" w:hAnsi="Arial" w:cs="Arial"/>
          <w:bCs/>
          <w:iCs/>
          <w:sz w:val="24"/>
          <w:szCs w:val="24"/>
        </w:rPr>
        <w:t>If Property Owner fails to submit complete reports on time, the Property Owner is in default.  If the Property Owner has been notified by the</w:t>
      </w:r>
      <w:r w:rsidRPr="00310025">
        <w:rPr>
          <w:rFonts w:ascii="Arial" w:hAnsi="Arial" w:cs="Arial"/>
          <w:bCs/>
          <w:iCs/>
          <w:sz w:val="24"/>
          <w:szCs w:val="24"/>
        </w:rPr>
        <w:t xml:space="preserve"> [</w:t>
      </w:r>
      <w:r w:rsidRPr="004B6FA2">
        <w:rPr>
          <w:rFonts w:ascii="Arial" w:hAnsi="Arial" w:cs="Arial"/>
          <w:bCs/>
          <w:iCs/>
          <w:color w:val="FF0000"/>
          <w:sz w:val="24"/>
          <w:szCs w:val="24"/>
        </w:rPr>
        <w:t xml:space="preserve">Choose one: </w:t>
      </w:r>
      <w:r w:rsidRPr="00935005">
        <w:rPr>
          <w:rFonts w:ascii="Arial" w:hAnsi="Arial" w:cs="Arial"/>
          <w:bCs/>
          <w:iCs/>
          <w:sz w:val="24"/>
          <w:szCs w:val="24"/>
        </w:rPr>
        <w:t xml:space="preserve">IRT </w:t>
      </w:r>
      <w:r w:rsidRPr="004B6FA2">
        <w:rPr>
          <w:rFonts w:ascii="Arial" w:hAnsi="Arial" w:cs="Arial"/>
          <w:bCs/>
          <w:iCs/>
          <w:color w:val="FF0000"/>
          <w:sz w:val="24"/>
          <w:szCs w:val="24"/>
        </w:rPr>
        <w:t xml:space="preserve">or </w:t>
      </w:r>
      <w:r w:rsidRPr="00935005">
        <w:rPr>
          <w:rFonts w:ascii="Arial" w:hAnsi="Arial" w:cs="Arial"/>
          <w:bCs/>
          <w:iCs/>
          <w:sz w:val="24"/>
          <w:szCs w:val="24"/>
        </w:rPr>
        <w:t>Signatory Agencies</w:t>
      </w:r>
      <w:r w:rsidRPr="00310025">
        <w:rPr>
          <w:rFonts w:ascii="Arial" w:hAnsi="Arial" w:cs="Arial"/>
          <w:bCs/>
          <w:iCs/>
          <w:sz w:val="24"/>
          <w:szCs w:val="24"/>
        </w:rPr>
        <w:t>]</w:t>
      </w:r>
      <w:r w:rsidRPr="004B6FA2">
        <w:rPr>
          <w:rFonts w:ascii="Arial" w:hAnsi="Arial" w:cs="Arial"/>
          <w:bCs/>
          <w:iCs/>
          <w:color w:val="FF0000"/>
          <w:sz w:val="24"/>
          <w:szCs w:val="24"/>
        </w:rPr>
        <w:t xml:space="preserve"> </w:t>
      </w:r>
      <w:r w:rsidRPr="004B6FA2">
        <w:rPr>
          <w:rFonts w:ascii="Arial" w:hAnsi="Arial" w:cs="Arial"/>
          <w:bCs/>
          <w:iCs/>
          <w:sz w:val="24"/>
          <w:szCs w:val="24"/>
        </w:rPr>
        <w:t xml:space="preserve">of an incomplete annual report, the </w:t>
      </w:r>
      <w:r w:rsidRPr="00310025">
        <w:rPr>
          <w:rFonts w:ascii="Arial" w:hAnsi="Arial" w:cs="Arial"/>
          <w:bCs/>
          <w:iCs/>
          <w:sz w:val="24"/>
          <w:szCs w:val="24"/>
        </w:rPr>
        <w:t>[</w:t>
      </w:r>
      <w:r w:rsidRPr="004B6FA2">
        <w:rPr>
          <w:rFonts w:ascii="Arial" w:hAnsi="Arial" w:cs="Arial"/>
          <w:bCs/>
          <w:iCs/>
          <w:color w:val="FF0000"/>
          <w:sz w:val="24"/>
          <w:szCs w:val="24"/>
        </w:rPr>
        <w:t xml:space="preserve">Choose one: </w:t>
      </w:r>
      <w:r w:rsidRPr="00935005">
        <w:rPr>
          <w:rFonts w:ascii="Arial" w:hAnsi="Arial" w:cs="Arial"/>
          <w:bCs/>
          <w:iCs/>
          <w:sz w:val="24"/>
          <w:szCs w:val="24"/>
        </w:rPr>
        <w:t>IRT</w:t>
      </w:r>
      <w:r w:rsidRPr="004B6FA2">
        <w:rPr>
          <w:rFonts w:ascii="Arial" w:hAnsi="Arial" w:cs="Arial"/>
          <w:bCs/>
          <w:iCs/>
          <w:color w:val="FF0000"/>
          <w:sz w:val="24"/>
          <w:szCs w:val="24"/>
        </w:rPr>
        <w:t xml:space="preserve"> or </w:t>
      </w:r>
      <w:r w:rsidRPr="00935005">
        <w:rPr>
          <w:rFonts w:ascii="Arial" w:hAnsi="Arial" w:cs="Arial"/>
          <w:bCs/>
          <w:iCs/>
          <w:sz w:val="24"/>
          <w:szCs w:val="24"/>
        </w:rPr>
        <w:t>Signatory Agencies</w:t>
      </w:r>
      <w:r w:rsidRPr="00310025">
        <w:rPr>
          <w:rFonts w:ascii="Arial" w:hAnsi="Arial" w:cs="Arial"/>
          <w:bCs/>
          <w:iCs/>
          <w:sz w:val="24"/>
          <w:szCs w:val="24"/>
        </w:rPr>
        <w:t>]</w:t>
      </w:r>
      <w:r w:rsidRPr="004B6FA2">
        <w:rPr>
          <w:rFonts w:ascii="Arial" w:hAnsi="Arial" w:cs="Arial"/>
          <w:bCs/>
          <w:iCs/>
          <w:sz w:val="24"/>
          <w:szCs w:val="24"/>
        </w:rPr>
        <w:t xml:space="preserve"> will notify the Property Owner of the date by which the annual report must be made complete.</w:t>
      </w:r>
      <w:bookmarkEnd w:id="10"/>
      <w:r>
        <w:rPr>
          <w:rFonts w:ascii="Arial" w:hAnsi="Arial" w:cs="Arial"/>
          <w:bCs/>
          <w:iCs/>
          <w:sz w:val="24"/>
          <w:szCs w:val="24"/>
        </w:rPr>
        <w:t>”</w:t>
      </w:r>
      <w:r w:rsidRPr="004B6FA2">
        <w:rPr>
          <w:rFonts w:ascii="Arial" w:hAnsi="Arial" w:cs="Arial"/>
          <w:bCs/>
          <w:iCs/>
          <w:sz w:val="24"/>
          <w:szCs w:val="24"/>
        </w:rPr>
        <w:t xml:space="preserve">  </w:t>
      </w:r>
    </w:p>
    <w:p w14:paraId="124F991A" w14:textId="77777777" w:rsidR="00450ED4" w:rsidRDefault="00450ED4" w:rsidP="00450ED4">
      <w:pPr>
        <w:pStyle w:val="ListParagraph"/>
        <w:spacing w:after="0"/>
        <w:ind w:left="0"/>
        <w:rPr>
          <w:rFonts w:ascii="Arial" w:hAnsi="Arial" w:cs="Arial"/>
          <w:sz w:val="24"/>
          <w:szCs w:val="24"/>
        </w:rPr>
      </w:pPr>
    </w:p>
    <w:p w14:paraId="5D52C664" w14:textId="064F4989" w:rsidR="005A10F7" w:rsidRPr="00C812A5" w:rsidRDefault="00450ED4" w:rsidP="00450ED4">
      <w:pPr>
        <w:pStyle w:val="ListParagraph"/>
        <w:numPr>
          <w:ilvl w:val="0"/>
          <w:numId w:val="1"/>
        </w:numPr>
        <w:spacing w:after="0"/>
        <w:ind w:left="0" w:firstLine="0"/>
        <w:rPr>
          <w:rFonts w:ascii="Arial" w:hAnsi="Arial" w:cs="Arial"/>
          <w:sz w:val="24"/>
          <w:szCs w:val="24"/>
        </w:rPr>
      </w:pPr>
      <w:r w:rsidRPr="0030095F">
        <w:rPr>
          <w:rFonts w:ascii="Arial" w:hAnsi="Arial" w:cs="Arial"/>
          <w:color w:val="FF0000"/>
          <w:sz w:val="24"/>
          <w:szCs w:val="24"/>
        </w:rPr>
        <w:t xml:space="preserve"> </w:t>
      </w:r>
      <w:r w:rsidR="00736F85" w:rsidRPr="00310025">
        <w:rPr>
          <w:rFonts w:ascii="Arial" w:hAnsi="Arial" w:cs="Arial"/>
          <w:sz w:val="24"/>
          <w:szCs w:val="24"/>
        </w:rPr>
        <w:t>[</w:t>
      </w:r>
      <w:r w:rsidR="00736F85" w:rsidRPr="002D5D2D">
        <w:rPr>
          <w:rFonts w:ascii="Arial" w:hAnsi="Arial" w:cs="Arial"/>
          <w:i/>
          <w:iCs/>
          <w:color w:val="FF0000"/>
          <w:sz w:val="24"/>
          <w:szCs w:val="24"/>
        </w:rPr>
        <w:t xml:space="preserve">Choose one: </w:t>
      </w:r>
      <w:r w:rsidR="0036037A" w:rsidRPr="002D5D2D">
        <w:rPr>
          <w:rFonts w:ascii="Arial" w:hAnsi="Arial" w:cs="Arial"/>
          <w:i/>
          <w:iCs/>
          <w:color w:val="FF0000"/>
          <w:sz w:val="24"/>
          <w:szCs w:val="24"/>
        </w:rPr>
        <w:t>For the 2017 BEI</w:t>
      </w:r>
      <w:r w:rsidR="000F66F6" w:rsidRPr="000F66F6">
        <w:rPr>
          <w:rFonts w:ascii="Arial" w:hAnsi="Arial" w:cs="Arial"/>
          <w:color w:val="FF0000"/>
          <w:sz w:val="24"/>
          <w:szCs w:val="24"/>
        </w:rPr>
        <w:t xml:space="preserve">:  </w:t>
      </w:r>
      <w:r w:rsidR="00736F85" w:rsidRPr="00935005">
        <w:rPr>
          <w:rFonts w:ascii="Arial" w:hAnsi="Arial" w:cs="Arial"/>
          <w:sz w:val="24"/>
          <w:szCs w:val="24"/>
        </w:rPr>
        <w:t xml:space="preserve">Section X.A.3 </w:t>
      </w:r>
      <w:r w:rsidR="0036037A">
        <w:rPr>
          <w:rFonts w:ascii="Arial" w:hAnsi="Arial" w:cs="Arial"/>
          <w:color w:val="FF0000"/>
          <w:sz w:val="24"/>
          <w:szCs w:val="24"/>
        </w:rPr>
        <w:t>(“</w:t>
      </w:r>
      <w:r w:rsidR="0036037A" w:rsidRPr="0036037A">
        <w:rPr>
          <w:rFonts w:ascii="Arial" w:hAnsi="Arial" w:cs="Arial"/>
          <w:color w:val="FF0000"/>
          <w:sz w:val="24"/>
          <w:szCs w:val="24"/>
        </w:rPr>
        <w:t>Responsibilities of the Bank Sponsor and Property Owner</w:t>
      </w:r>
      <w:r w:rsidR="0036037A">
        <w:rPr>
          <w:rFonts w:ascii="Arial" w:hAnsi="Arial" w:cs="Arial"/>
          <w:color w:val="FF0000"/>
          <w:sz w:val="24"/>
          <w:szCs w:val="24"/>
        </w:rPr>
        <w:t>”)</w:t>
      </w:r>
      <w:r w:rsidR="0036037A">
        <w:rPr>
          <w:rFonts w:ascii="Arial" w:hAnsi="Arial" w:cs="Arial"/>
          <w:sz w:val="24"/>
          <w:szCs w:val="24"/>
        </w:rPr>
        <w:t xml:space="preserve"> of the </w:t>
      </w:r>
      <w:r w:rsidR="00215C4D">
        <w:rPr>
          <w:rFonts w:ascii="Arial" w:hAnsi="Arial" w:cs="Arial"/>
          <w:sz w:val="24"/>
          <w:szCs w:val="24"/>
        </w:rPr>
        <w:t xml:space="preserve">BEI </w:t>
      </w:r>
      <w:r w:rsidR="00736F85" w:rsidRPr="002D5D2D">
        <w:rPr>
          <w:rFonts w:ascii="Arial" w:hAnsi="Arial" w:cs="Arial"/>
          <w:i/>
          <w:iCs/>
          <w:color w:val="FF0000"/>
          <w:sz w:val="24"/>
          <w:szCs w:val="24"/>
        </w:rPr>
        <w:t>or</w:t>
      </w:r>
      <w:r w:rsidR="000F66F6" w:rsidRPr="000F66F6">
        <w:rPr>
          <w:rFonts w:ascii="Arial" w:hAnsi="Arial" w:cs="Arial"/>
          <w:i/>
          <w:iCs/>
          <w:color w:val="FF0000"/>
          <w:sz w:val="24"/>
          <w:szCs w:val="24"/>
        </w:rPr>
        <w:t xml:space="preserve"> for the 2008 BEI</w:t>
      </w:r>
      <w:r w:rsidR="000F66F6">
        <w:rPr>
          <w:rFonts w:ascii="Arial" w:hAnsi="Arial" w:cs="Arial"/>
          <w:i/>
          <w:iCs/>
          <w:color w:val="FF0000"/>
          <w:sz w:val="24"/>
          <w:szCs w:val="24"/>
        </w:rPr>
        <w:t>:</w:t>
      </w:r>
      <w:r w:rsidR="00736F85">
        <w:rPr>
          <w:rFonts w:ascii="Arial" w:hAnsi="Arial" w:cs="Arial"/>
          <w:color w:val="FF0000"/>
          <w:sz w:val="24"/>
          <w:szCs w:val="24"/>
        </w:rPr>
        <w:t xml:space="preserve"> </w:t>
      </w:r>
      <w:r w:rsidR="000F66F6">
        <w:rPr>
          <w:rFonts w:ascii="Arial" w:hAnsi="Arial" w:cs="Arial"/>
          <w:color w:val="FF0000"/>
          <w:sz w:val="24"/>
          <w:szCs w:val="24"/>
        </w:rPr>
        <w:t xml:space="preserve">Section </w:t>
      </w:r>
      <w:r w:rsidR="00736F85" w:rsidRPr="00935005">
        <w:rPr>
          <w:rFonts w:ascii="Arial" w:hAnsi="Arial" w:cs="Arial"/>
          <w:sz w:val="24"/>
          <w:szCs w:val="24"/>
        </w:rPr>
        <w:t>X.</w:t>
      </w:r>
      <w:r w:rsidR="00DE54D2">
        <w:rPr>
          <w:rFonts w:ascii="Arial" w:hAnsi="Arial" w:cs="Arial"/>
          <w:sz w:val="24"/>
          <w:szCs w:val="24"/>
        </w:rPr>
        <w:t>1.c</w:t>
      </w:r>
      <w:r w:rsidR="000F66F6">
        <w:rPr>
          <w:rFonts w:ascii="Arial" w:hAnsi="Arial" w:cs="Arial"/>
          <w:sz w:val="24"/>
          <w:szCs w:val="24"/>
        </w:rPr>
        <w:t>___</w:t>
      </w:r>
      <w:r w:rsidR="0036037A">
        <w:rPr>
          <w:rFonts w:ascii="Arial" w:hAnsi="Arial" w:cs="Arial"/>
          <w:color w:val="FF0000"/>
          <w:sz w:val="24"/>
          <w:szCs w:val="24"/>
        </w:rPr>
        <w:t xml:space="preserve"> (“</w:t>
      </w:r>
      <w:r w:rsidR="0036037A" w:rsidRPr="0036037A">
        <w:rPr>
          <w:rFonts w:ascii="Arial" w:hAnsi="Arial" w:cs="Arial"/>
          <w:color w:val="FF0000"/>
          <w:sz w:val="24"/>
          <w:szCs w:val="24"/>
        </w:rPr>
        <w:t>Responsibilities of the Bank Sponsor and Property Owner</w:t>
      </w:r>
      <w:r w:rsidR="0036037A">
        <w:rPr>
          <w:rFonts w:ascii="Arial" w:hAnsi="Arial" w:cs="Arial"/>
          <w:color w:val="FF0000"/>
          <w:sz w:val="24"/>
          <w:szCs w:val="24"/>
        </w:rPr>
        <w:t>”)</w:t>
      </w:r>
      <w:r w:rsidR="000F66F6" w:rsidRPr="00310025">
        <w:rPr>
          <w:rFonts w:ascii="Arial" w:hAnsi="Arial" w:cs="Arial"/>
          <w:sz w:val="24"/>
          <w:szCs w:val="24"/>
        </w:rPr>
        <w:t>]</w:t>
      </w:r>
      <w:r w:rsidR="00736F85">
        <w:rPr>
          <w:rFonts w:ascii="Arial" w:hAnsi="Arial" w:cs="Arial"/>
          <w:color w:val="FF0000"/>
          <w:sz w:val="24"/>
          <w:szCs w:val="24"/>
        </w:rPr>
        <w:t xml:space="preserve"> </w:t>
      </w:r>
      <w:r w:rsidR="00AB5088">
        <w:rPr>
          <w:rFonts w:ascii="Arial" w:hAnsi="Arial" w:cs="Arial"/>
          <w:sz w:val="24"/>
          <w:szCs w:val="24"/>
        </w:rPr>
        <w:t>shall be</w:t>
      </w:r>
      <w:r w:rsidR="003C5935">
        <w:rPr>
          <w:rFonts w:ascii="Arial" w:hAnsi="Arial" w:cs="Arial"/>
          <w:sz w:val="24"/>
          <w:szCs w:val="24"/>
        </w:rPr>
        <w:t xml:space="preserve"> </w:t>
      </w:r>
      <w:r>
        <w:rPr>
          <w:rFonts w:ascii="Arial" w:hAnsi="Arial" w:cs="Arial"/>
          <w:sz w:val="24"/>
          <w:szCs w:val="24"/>
        </w:rPr>
        <w:t>replaced in its entirety as follows:</w:t>
      </w:r>
      <w:r w:rsidRPr="00450ED4">
        <w:rPr>
          <w:rFonts w:ascii="Arial" w:eastAsia="Times New Roman" w:hAnsi="Arial" w:cs="Arial"/>
          <w:sz w:val="24"/>
          <w:szCs w:val="24"/>
        </w:rPr>
        <w:t xml:space="preserve"> </w:t>
      </w:r>
      <w:r>
        <w:rPr>
          <w:rFonts w:ascii="Arial" w:eastAsia="Times New Roman" w:hAnsi="Arial" w:cs="Arial"/>
          <w:sz w:val="24"/>
          <w:szCs w:val="24"/>
        </w:rPr>
        <w:t xml:space="preserve"> </w:t>
      </w:r>
    </w:p>
    <w:p w14:paraId="4B91C8AA" w14:textId="77777777" w:rsidR="005A10F7" w:rsidRPr="00C812A5" w:rsidRDefault="005A10F7" w:rsidP="00C812A5">
      <w:pPr>
        <w:pStyle w:val="ListParagraph"/>
        <w:rPr>
          <w:rFonts w:ascii="Arial" w:eastAsia="Times New Roman" w:hAnsi="Arial" w:cs="Arial"/>
          <w:sz w:val="24"/>
          <w:szCs w:val="24"/>
        </w:rPr>
      </w:pPr>
    </w:p>
    <w:p w14:paraId="6F059286" w14:textId="7C9438C5" w:rsidR="00450ED4" w:rsidRDefault="009B146B" w:rsidP="005A10F7">
      <w:pPr>
        <w:pStyle w:val="ListParagraph"/>
        <w:spacing w:after="0"/>
        <w:ind w:left="0"/>
        <w:rPr>
          <w:rFonts w:ascii="Arial" w:hAnsi="Arial" w:cs="Arial"/>
          <w:sz w:val="24"/>
          <w:szCs w:val="24"/>
        </w:rPr>
      </w:pPr>
      <w:r>
        <w:rPr>
          <w:rFonts w:ascii="Arial" w:eastAsia="Times New Roman" w:hAnsi="Arial" w:cs="Arial"/>
          <w:sz w:val="24"/>
          <w:szCs w:val="24"/>
        </w:rPr>
        <w:t>“</w:t>
      </w:r>
      <w:r w:rsidR="00450ED4" w:rsidRPr="00450ED4">
        <w:rPr>
          <w:rFonts w:ascii="Arial" w:hAnsi="Arial" w:cs="Arial"/>
          <w:sz w:val="24"/>
          <w:szCs w:val="24"/>
        </w:rPr>
        <w:t xml:space="preserve">Bank Sponsor shall assume responsibility for compensatory mitigation requirements of </w:t>
      </w:r>
      <w:r w:rsidR="00450ED4">
        <w:rPr>
          <w:rFonts w:ascii="Arial" w:hAnsi="Arial" w:cs="Arial"/>
          <w:sz w:val="24"/>
          <w:szCs w:val="24"/>
        </w:rPr>
        <w:t>USACE</w:t>
      </w:r>
      <w:r w:rsidR="00450ED4" w:rsidRPr="00450ED4">
        <w:rPr>
          <w:rFonts w:ascii="Arial" w:hAnsi="Arial" w:cs="Arial"/>
          <w:sz w:val="24"/>
          <w:szCs w:val="24"/>
        </w:rPr>
        <w:t xml:space="preserve"> permits for which it Transfers Credits once a USACE Permittee has secured the appropriate number and type of Credit(s) from the Bank Sponsor.  Bank Sponsor shall provide USACE with the written Credit Transfer Agreement or Combined Credit Sale and Transfer Agreement (</w:t>
      </w:r>
      <w:r w:rsidR="00450ED4" w:rsidRPr="00450ED4">
        <w:rPr>
          <w:rFonts w:ascii="Arial" w:hAnsi="Arial" w:cs="Arial"/>
          <w:b/>
          <w:sz w:val="24"/>
          <w:szCs w:val="24"/>
        </w:rPr>
        <w:t>Exhibit F-2</w:t>
      </w:r>
      <w:r w:rsidR="00450ED4" w:rsidRPr="00450ED4">
        <w:rPr>
          <w:rFonts w:ascii="Arial" w:hAnsi="Arial" w:cs="Arial"/>
          <w:sz w:val="24"/>
          <w:szCs w:val="24"/>
        </w:rPr>
        <w:t>) confirming the Bank Sponsor has accepted the responsibility for providing the required compensatory mitigation requirements of such Department of the Army permit.</w:t>
      </w:r>
      <w:r>
        <w:rPr>
          <w:rFonts w:ascii="Arial" w:hAnsi="Arial" w:cs="Arial"/>
          <w:sz w:val="24"/>
          <w:szCs w:val="24"/>
        </w:rPr>
        <w:t>”</w:t>
      </w:r>
      <w:r w:rsidR="00450ED4" w:rsidRPr="00450ED4">
        <w:rPr>
          <w:rFonts w:ascii="Arial" w:hAnsi="Arial" w:cs="Arial"/>
          <w:sz w:val="24"/>
          <w:szCs w:val="24"/>
        </w:rPr>
        <w:t xml:space="preserve">  </w:t>
      </w:r>
    </w:p>
    <w:p w14:paraId="343571A5" w14:textId="77777777" w:rsidR="00450ED4" w:rsidRPr="00450ED4" w:rsidRDefault="00450ED4" w:rsidP="00450ED4">
      <w:pPr>
        <w:pStyle w:val="ListParagraph"/>
        <w:spacing w:after="0"/>
        <w:ind w:left="0"/>
        <w:rPr>
          <w:rFonts w:ascii="Arial" w:hAnsi="Arial" w:cs="Arial"/>
          <w:sz w:val="24"/>
          <w:szCs w:val="24"/>
        </w:rPr>
      </w:pPr>
    </w:p>
    <w:p w14:paraId="51A7FAE9" w14:textId="2AC4B7B4" w:rsidR="005A10F7" w:rsidRPr="0069371B" w:rsidRDefault="00956D35" w:rsidP="00C80EA8">
      <w:pPr>
        <w:pStyle w:val="ListParagraph"/>
        <w:numPr>
          <w:ilvl w:val="0"/>
          <w:numId w:val="1"/>
        </w:numPr>
        <w:spacing w:after="0"/>
        <w:ind w:left="0" w:firstLine="0"/>
        <w:rPr>
          <w:rFonts w:ascii="Arial" w:hAnsi="Arial" w:cs="Arial"/>
          <w:sz w:val="24"/>
          <w:szCs w:val="24"/>
        </w:rPr>
      </w:pPr>
      <w:r w:rsidRPr="00310025">
        <w:rPr>
          <w:rFonts w:ascii="Arial" w:hAnsi="Arial" w:cs="Arial"/>
          <w:sz w:val="24"/>
          <w:szCs w:val="24"/>
        </w:rPr>
        <w:t xml:space="preserve"> </w:t>
      </w:r>
      <w:r w:rsidR="000F66F6" w:rsidRPr="00310025">
        <w:rPr>
          <w:rFonts w:ascii="Arial" w:hAnsi="Arial" w:cs="Arial"/>
          <w:sz w:val="24"/>
          <w:szCs w:val="24"/>
        </w:rPr>
        <w:t>[</w:t>
      </w:r>
      <w:r w:rsidR="000F66F6" w:rsidRPr="00586910">
        <w:rPr>
          <w:rFonts w:ascii="Arial" w:hAnsi="Arial" w:cs="Arial"/>
          <w:i/>
          <w:iCs/>
          <w:color w:val="FF0000"/>
          <w:sz w:val="24"/>
          <w:szCs w:val="24"/>
        </w:rPr>
        <w:t>Choose one: For the 2017 BEI</w:t>
      </w:r>
      <w:r w:rsidR="000F66F6" w:rsidRPr="000F66F6">
        <w:rPr>
          <w:rFonts w:ascii="Arial" w:hAnsi="Arial" w:cs="Arial"/>
          <w:color w:val="FF0000"/>
          <w:sz w:val="24"/>
          <w:szCs w:val="24"/>
        </w:rPr>
        <w:t xml:space="preserve">:  </w:t>
      </w:r>
      <w:r w:rsidR="00450ED4" w:rsidRPr="0069371B">
        <w:rPr>
          <w:rFonts w:ascii="Arial" w:hAnsi="Arial" w:cs="Arial"/>
          <w:sz w:val="24"/>
          <w:szCs w:val="24"/>
        </w:rPr>
        <w:t xml:space="preserve">Section X.A.4 </w:t>
      </w:r>
      <w:r w:rsidR="000F66F6" w:rsidRPr="002D5D2D">
        <w:rPr>
          <w:rFonts w:ascii="Arial" w:hAnsi="Arial" w:cs="Arial"/>
          <w:sz w:val="24"/>
          <w:szCs w:val="24"/>
        </w:rPr>
        <w:t xml:space="preserve">(“Responsibilities of the Bank Sponsor and Property Owner”) </w:t>
      </w:r>
      <w:r w:rsidR="0036037A">
        <w:rPr>
          <w:rFonts w:ascii="Arial" w:hAnsi="Arial" w:cs="Arial"/>
          <w:sz w:val="24"/>
          <w:szCs w:val="24"/>
        </w:rPr>
        <w:t xml:space="preserve">of the BEI </w:t>
      </w:r>
      <w:r w:rsidR="00AB5088">
        <w:rPr>
          <w:rFonts w:ascii="Arial" w:hAnsi="Arial" w:cs="Arial"/>
          <w:sz w:val="24"/>
          <w:szCs w:val="24"/>
        </w:rPr>
        <w:t>shall be</w:t>
      </w:r>
      <w:r w:rsidR="00450ED4" w:rsidRPr="0069371B">
        <w:rPr>
          <w:rFonts w:ascii="Arial" w:hAnsi="Arial" w:cs="Arial"/>
          <w:sz w:val="24"/>
          <w:szCs w:val="24"/>
        </w:rPr>
        <w:t xml:space="preserve"> replaced in its entirety as follows:</w:t>
      </w:r>
      <w:r w:rsidRPr="0069371B">
        <w:rPr>
          <w:rFonts w:ascii="Arial" w:hAnsi="Arial" w:cs="Arial"/>
          <w:sz w:val="24"/>
          <w:szCs w:val="24"/>
        </w:rPr>
        <w:t xml:space="preserve"> </w:t>
      </w:r>
      <w:r w:rsidR="000F66F6" w:rsidRPr="002D5D2D">
        <w:rPr>
          <w:rFonts w:ascii="Arial" w:hAnsi="Arial" w:cs="Arial"/>
          <w:i/>
          <w:iCs/>
          <w:color w:val="FF0000"/>
          <w:sz w:val="24"/>
          <w:szCs w:val="24"/>
        </w:rPr>
        <w:t>or for the 2008</w:t>
      </w:r>
      <w:r w:rsidR="000F66F6">
        <w:rPr>
          <w:rFonts w:ascii="Arial" w:hAnsi="Arial" w:cs="Arial"/>
          <w:i/>
          <w:iCs/>
          <w:color w:val="FF0000"/>
          <w:sz w:val="24"/>
          <w:szCs w:val="24"/>
        </w:rPr>
        <w:t xml:space="preserve"> BEI</w:t>
      </w:r>
      <w:r w:rsidR="009038CF" w:rsidRPr="0069371B">
        <w:rPr>
          <w:rFonts w:ascii="Arial" w:hAnsi="Arial" w:cs="Arial"/>
          <w:color w:val="FF0000"/>
          <w:sz w:val="24"/>
          <w:szCs w:val="24"/>
        </w:rPr>
        <w:t xml:space="preserve">: </w:t>
      </w:r>
      <w:r w:rsidR="00AB5088" w:rsidRPr="002D5D2D">
        <w:rPr>
          <w:rFonts w:ascii="Arial" w:hAnsi="Arial" w:cs="Arial"/>
          <w:sz w:val="24"/>
          <w:szCs w:val="24"/>
        </w:rPr>
        <w:t>Section X</w:t>
      </w:r>
      <w:r w:rsidR="00AB5088" w:rsidRPr="00DE54D2">
        <w:rPr>
          <w:rFonts w:ascii="Arial" w:hAnsi="Arial" w:cs="Arial"/>
          <w:sz w:val="24"/>
          <w:szCs w:val="24"/>
        </w:rPr>
        <w:t xml:space="preserve"> </w:t>
      </w:r>
      <w:r w:rsidR="0036037A" w:rsidRPr="00DE54D2">
        <w:rPr>
          <w:rFonts w:ascii="Arial" w:hAnsi="Arial" w:cs="Arial"/>
          <w:sz w:val="24"/>
          <w:szCs w:val="24"/>
        </w:rPr>
        <w:t xml:space="preserve">(“Responsibilities of the Bank Sponsor and Property </w:t>
      </w:r>
      <w:r w:rsidR="0036037A" w:rsidRPr="00DE54D2">
        <w:rPr>
          <w:rFonts w:ascii="Arial" w:hAnsi="Arial" w:cs="Arial"/>
          <w:sz w:val="24"/>
          <w:szCs w:val="24"/>
        </w:rPr>
        <w:lastRenderedPageBreak/>
        <w:t xml:space="preserve">Owner”) of the BEI </w:t>
      </w:r>
      <w:r w:rsidR="00AB5088" w:rsidRPr="00DE54D2">
        <w:rPr>
          <w:rFonts w:ascii="Arial" w:hAnsi="Arial" w:cs="Arial"/>
          <w:sz w:val="24"/>
          <w:szCs w:val="24"/>
        </w:rPr>
        <w:t xml:space="preserve">shall be revised in part to add a </w:t>
      </w:r>
      <w:r w:rsidR="009038CF" w:rsidRPr="0069371B">
        <w:rPr>
          <w:rFonts w:ascii="Arial" w:hAnsi="Arial" w:cs="Arial"/>
          <w:sz w:val="24"/>
          <w:szCs w:val="24"/>
        </w:rPr>
        <w:t>new section</w:t>
      </w:r>
      <w:r w:rsidR="00AB5088">
        <w:rPr>
          <w:rFonts w:ascii="Arial" w:hAnsi="Arial" w:cs="Arial"/>
          <w:sz w:val="24"/>
          <w:szCs w:val="24"/>
        </w:rPr>
        <w:t xml:space="preserve">, </w:t>
      </w:r>
      <w:r w:rsidR="009038CF" w:rsidRPr="0069371B">
        <w:rPr>
          <w:rFonts w:ascii="Arial" w:hAnsi="Arial" w:cs="Arial"/>
          <w:sz w:val="24"/>
          <w:szCs w:val="24"/>
        </w:rPr>
        <w:t>Section X.</w:t>
      </w:r>
      <w:r w:rsidR="0036037A">
        <w:rPr>
          <w:rFonts w:ascii="Arial" w:hAnsi="Arial" w:cs="Arial"/>
          <w:sz w:val="24"/>
          <w:szCs w:val="24"/>
        </w:rPr>
        <w:t>1.__</w:t>
      </w:r>
      <w:r w:rsidR="00AB5088">
        <w:rPr>
          <w:rFonts w:ascii="Arial" w:hAnsi="Arial" w:cs="Arial"/>
          <w:sz w:val="24"/>
          <w:szCs w:val="24"/>
        </w:rPr>
        <w:t>, that shall read as follows</w:t>
      </w:r>
      <w:r w:rsidR="009038CF" w:rsidRPr="0069371B">
        <w:rPr>
          <w:rFonts w:ascii="Arial" w:hAnsi="Arial" w:cs="Arial"/>
          <w:sz w:val="24"/>
          <w:szCs w:val="24"/>
        </w:rPr>
        <w:t>:</w:t>
      </w:r>
      <w:r w:rsidR="009038CF" w:rsidRPr="002D5D2D">
        <w:rPr>
          <w:rFonts w:ascii="Arial" w:hAnsi="Arial" w:cs="Arial"/>
          <w:color w:val="FF0000"/>
          <w:sz w:val="24"/>
          <w:szCs w:val="24"/>
        </w:rPr>
        <w:t>]</w:t>
      </w:r>
      <w:r w:rsidR="00450ED4" w:rsidRPr="0069371B">
        <w:rPr>
          <w:rFonts w:ascii="Arial" w:hAnsi="Arial" w:cs="Arial"/>
          <w:sz w:val="24"/>
          <w:szCs w:val="24"/>
        </w:rPr>
        <w:t xml:space="preserve">  </w:t>
      </w:r>
    </w:p>
    <w:p w14:paraId="7DA389F3" w14:textId="77777777" w:rsidR="005A10F7" w:rsidRDefault="005A10F7" w:rsidP="005A10F7">
      <w:pPr>
        <w:pStyle w:val="ListParagraph"/>
        <w:spacing w:after="0"/>
        <w:ind w:left="0"/>
        <w:rPr>
          <w:rFonts w:ascii="Arial" w:hAnsi="Arial" w:cs="Arial"/>
          <w:sz w:val="24"/>
          <w:szCs w:val="24"/>
        </w:rPr>
      </w:pPr>
    </w:p>
    <w:p w14:paraId="09620781" w14:textId="4F533E28" w:rsidR="00450ED4" w:rsidRPr="005A10F7" w:rsidRDefault="009B146B" w:rsidP="005A10F7">
      <w:pPr>
        <w:pStyle w:val="ListParagraph"/>
        <w:spacing w:after="0"/>
        <w:ind w:left="0"/>
        <w:rPr>
          <w:rFonts w:ascii="Arial" w:hAnsi="Arial" w:cs="Arial"/>
          <w:sz w:val="24"/>
          <w:szCs w:val="24"/>
        </w:rPr>
      </w:pPr>
      <w:r w:rsidRPr="005A10F7">
        <w:rPr>
          <w:rFonts w:ascii="Arial" w:hAnsi="Arial" w:cs="Arial"/>
          <w:sz w:val="24"/>
          <w:szCs w:val="24"/>
        </w:rPr>
        <w:t>“</w:t>
      </w:r>
      <w:r w:rsidR="00450ED4" w:rsidRPr="005A10F7">
        <w:rPr>
          <w:rFonts w:ascii="Arial" w:hAnsi="Arial" w:cs="Arial"/>
          <w:sz w:val="24"/>
          <w:szCs w:val="24"/>
        </w:rPr>
        <w:t xml:space="preserve">The Bank Sponsor shall perform the actions described in this BEI and its Exhibits to support all Credits.  The Bank Sponsor shall provide </w:t>
      </w:r>
      <w:r w:rsidR="00450ED4" w:rsidRPr="00310025">
        <w:rPr>
          <w:rFonts w:ascii="Arial" w:hAnsi="Arial" w:cs="Arial"/>
          <w:sz w:val="24"/>
          <w:szCs w:val="24"/>
        </w:rPr>
        <w:t>[</w:t>
      </w:r>
      <w:r w:rsidR="00450ED4" w:rsidRPr="0030095F">
        <w:rPr>
          <w:rFonts w:ascii="Arial" w:hAnsi="Arial" w:cs="Arial"/>
          <w:color w:val="FF0000"/>
          <w:sz w:val="24"/>
          <w:szCs w:val="24"/>
        </w:rPr>
        <w:t xml:space="preserve">Choose </w:t>
      </w:r>
      <w:r w:rsidR="0030095F">
        <w:rPr>
          <w:rFonts w:ascii="Arial" w:hAnsi="Arial" w:cs="Arial"/>
          <w:color w:val="FF0000"/>
          <w:sz w:val="24"/>
          <w:szCs w:val="24"/>
        </w:rPr>
        <w:t xml:space="preserve">one: </w:t>
      </w:r>
      <w:r w:rsidR="0030095F" w:rsidRPr="00935005">
        <w:rPr>
          <w:rFonts w:ascii="Arial" w:hAnsi="Arial" w:cs="Arial"/>
          <w:sz w:val="24"/>
          <w:szCs w:val="24"/>
        </w:rPr>
        <w:t>IRT</w:t>
      </w:r>
      <w:r w:rsidR="0030095F">
        <w:rPr>
          <w:rFonts w:ascii="Arial" w:hAnsi="Arial" w:cs="Arial"/>
          <w:color w:val="FF0000"/>
          <w:sz w:val="24"/>
          <w:szCs w:val="24"/>
        </w:rPr>
        <w:t xml:space="preserve"> or </w:t>
      </w:r>
      <w:r w:rsidR="0030095F" w:rsidRPr="00935005">
        <w:rPr>
          <w:rFonts w:ascii="Arial" w:hAnsi="Arial" w:cs="Arial"/>
          <w:sz w:val="24"/>
          <w:szCs w:val="24"/>
        </w:rPr>
        <w:t>Signatory Agencies</w:t>
      </w:r>
      <w:r w:rsidR="00450ED4" w:rsidRPr="00310025">
        <w:rPr>
          <w:rFonts w:ascii="Arial" w:hAnsi="Arial" w:cs="Arial"/>
          <w:sz w:val="24"/>
          <w:szCs w:val="24"/>
        </w:rPr>
        <w:t>]</w:t>
      </w:r>
      <w:r w:rsidR="00450ED4" w:rsidRPr="005A10F7">
        <w:rPr>
          <w:rFonts w:ascii="Arial" w:hAnsi="Arial" w:cs="Arial"/>
          <w:sz w:val="24"/>
          <w:szCs w:val="24"/>
        </w:rPr>
        <w:t xml:space="preserve"> with the written Credit Transfer Agreement or Combined Credit Sale and Transfer Agreement (</w:t>
      </w:r>
      <w:r w:rsidR="00450ED4" w:rsidRPr="005A10F7">
        <w:rPr>
          <w:rFonts w:ascii="Arial" w:hAnsi="Arial" w:cs="Arial"/>
          <w:b/>
          <w:sz w:val="24"/>
          <w:szCs w:val="24"/>
        </w:rPr>
        <w:t>Exhibit F-2</w:t>
      </w:r>
      <w:r w:rsidR="00450ED4" w:rsidRPr="005A10F7">
        <w:rPr>
          <w:rFonts w:ascii="Arial" w:hAnsi="Arial" w:cs="Arial"/>
          <w:sz w:val="24"/>
          <w:szCs w:val="24"/>
        </w:rPr>
        <w:t>) for all Credits secured by project proponents/action agencies that confirms that the Bank Sponsor will continue to perform the aforementioned actions.</w:t>
      </w:r>
      <w:r w:rsidRPr="005A10F7">
        <w:rPr>
          <w:rFonts w:ascii="Arial" w:hAnsi="Arial" w:cs="Arial"/>
          <w:sz w:val="24"/>
          <w:szCs w:val="24"/>
        </w:rPr>
        <w:t>”</w:t>
      </w:r>
    </w:p>
    <w:p w14:paraId="2EB063C7" w14:textId="05621710" w:rsidR="00450ED4" w:rsidRDefault="00450ED4" w:rsidP="00450ED4">
      <w:pPr>
        <w:spacing w:after="0"/>
        <w:rPr>
          <w:rFonts w:ascii="Arial" w:hAnsi="Arial" w:cs="Arial"/>
          <w:sz w:val="24"/>
          <w:szCs w:val="24"/>
        </w:rPr>
      </w:pPr>
    </w:p>
    <w:p w14:paraId="160F5848" w14:textId="66A51E8D" w:rsidR="00C812A5" w:rsidRPr="004B6FA2" w:rsidRDefault="00C812A5" w:rsidP="005713DD">
      <w:pPr>
        <w:pStyle w:val="ListParagraph"/>
        <w:numPr>
          <w:ilvl w:val="0"/>
          <w:numId w:val="1"/>
        </w:numPr>
        <w:spacing w:after="0"/>
        <w:ind w:left="0" w:firstLine="0"/>
        <w:rPr>
          <w:rFonts w:ascii="Arial" w:hAnsi="Arial" w:cs="Arial"/>
          <w:sz w:val="24"/>
          <w:szCs w:val="24"/>
        </w:rPr>
      </w:pPr>
      <w:r w:rsidRPr="004B6FA2">
        <w:rPr>
          <w:rFonts w:ascii="Arial" w:hAnsi="Arial" w:cs="Arial"/>
          <w:sz w:val="24"/>
          <w:szCs w:val="24"/>
        </w:rPr>
        <w:t xml:space="preserve">Section </w:t>
      </w:r>
      <w:r w:rsidR="004B6FA2" w:rsidRPr="004B6FA2">
        <w:rPr>
          <w:rFonts w:ascii="Arial" w:hAnsi="Arial" w:cs="Arial"/>
          <w:sz w:val="24"/>
          <w:szCs w:val="24"/>
        </w:rPr>
        <w:t>XII.</w:t>
      </w:r>
      <w:r w:rsidRPr="004B6FA2">
        <w:rPr>
          <w:rFonts w:ascii="Arial" w:hAnsi="Arial" w:cs="Arial"/>
          <w:sz w:val="24"/>
          <w:szCs w:val="24"/>
        </w:rPr>
        <w:t xml:space="preserve">D.2.b </w:t>
      </w:r>
      <w:r w:rsidR="00F8394B">
        <w:rPr>
          <w:rFonts w:ascii="Arial" w:hAnsi="Arial" w:cs="Arial"/>
          <w:sz w:val="24"/>
          <w:szCs w:val="24"/>
        </w:rPr>
        <w:t xml:space="preserve">(“Termination”) of the BEI </w:t>
      </w:r>
      <w:r w:rsidR="00AB5088">
        <w:rPr>
          <w:rFonts w:ascii="Arial" w:hAnsi="Arial" w:cs="Arial"/>
          <w:sz w:val="24"/>
          <w:szCs w:val="24"/>
        </w:rPr>
        <w:t>shall be</w:t>
      </w:r>
      <w:r w:rsidRPr="004B6FA2">
        <w:rPr>
          <w:rFonts w:ascii="Arial" w:hAnsi="Arial" w:cs="Arial"/>
          <w:sz w:val="24"/>
          <w:szCs w:val="24"/>
        </w:rPr>
        <w:t xml:space="preserve"> replaced in its entirety as follows:</w:t>
      </w:r>
      <w:r w:rsidR="004B6FA2" w:rsidRPr="004B6FA2">
        <w:rPr>
          <w:rFonts w:ascii="Arial" w:hAnsi="Arial" w:cs="Arial"/>
          <w:sz w:val="24"/>
          <w:szCs w:val="24"/>
        </w:rPr>
        <w:t xml:space="preserve"> “If this BEI is terminated or the Bank is closed prior to the Sale of all authorized Credits, any remaining Credits, including, without limitation any Credits sold without a Transfer, shall be extinguished and will no longer be available for Sale and/or Transfer.”</w:t>
      </w:r>
    </w:p>
    <w:p w14:paraId="013093E1" w14:textId="77777777" w:rsidR="00C812A5" w:rsidRPr="00C812A5" w:rsidRDefault="00C812A5" w:rsidP="00C812A5">
      <w:pPr>
        <w:spacing w:after="0"/>
        <w:rPr>
          <w:rFonts w:ascii="Arial" w:hAnsi="Arial" w:cs="Arial"/>
          <w:sz w:val="24"/>
          <w:szCs w:val="24"/>
        </w:rPr>
      </w:pPr>
    </w:p>
    <w:p w14:paraId="536C6D57" w14:textId="056F5D3F" w:rsidR="005A10F7" w:rsidRDefault="00450ED4" w:rsidP="00450ED4">
      <w:pPr>
        <w:pStyle w:val="ListParagraph"/>
        <w:numPr>
          <w:ilvl w:val="0"/>
          <w:numId w:val="1"/>
        </w:numPr>
        <w:spacing w:after="0"/>
        <w:ind w:left="0" w:firstLine="0"/>
        <w:rPr>
          <w:rFonts w:ascii="Arial" w:hAnsi="Arial" w:cs="Arial"/>
          <w:sz w:val="24"/>
          <w:szCs w:val="24"/>
        </w:rPr>
      </w:pPr>
      <w:r>
        <w:rPr>
          <w:rFonts w:ascii="Arial" w:hAnsi="Arial" w:cs="Arial"/>
          <w:sz w:val="24"/>
          <w:szCs w:val="24"/>
        </w:rPr>
        <w:t xml:space="preserve">Section XII.D.2.g </w:t>
      </w:r>
      <w:r w:rsidR="00F8394B">
        <w:rPr>
          <w:rFonts w:ascii="Arial" w:hAnsi="Arial" w:cs="Arial"/>
          <w:sz w:val="24"/>
          <w:szCs w:val="24"/>
        </w:rPr>
        <w:t xml:space="preserve">(“Termination”) of the BEI </w:t>
      </w:r>
      <w:r w:rsidR="00AB5088">
        <w:rPr>
          <w:rFonts w:ascii="Arial" w:hAnsi="Arial" w:cs="Arial"/>
          <w:sz w:val="24"/>
          <w:szCs w:val="24"/>
        </w:rPr>
        <w:t>shall be</w:t>
      </w:r>
      <w:r>
        <w:rPr>
          <w:rFonts w:ascii="Arial" w:hAnsi="Arial" w:cs="Arial"/>
          <w:sz w:val="24"/>
          <w:szCs w:val="24"/>
        </w:rPr>
        <w:t xml:space="preserve"> replaced in its entirety as follows:  </w:t>
      </w:r>
    </w:p>
    <w:p w14:paraId="48F7823B" w14:textId="77777777" w:rsidR="005A10F7" w:rsidRDefault="005A10F7" w:rsidP="005A10F7">
      <w:pPr>
        <w:pStyle w:val="ListParagraph"/>
        <w:spacing w:after="0"/>
        <w:ind w:left="0"/>
        <w:rPr>
          <w:rFonts w:ascii="Arial" w:hAnsi="Arial" w:cs="Arial"/>
          <w:sz w:val="24"/>
          <w:szCs w:val="24"/>
        </w:rPr>
      </w:pPr>
    </w:p>
    <w:p w14:paraId="620D502D" w14:textId="0B2147A5" w:rsidR="00450ED4" w:rsidRPr="005A10F7" w:rsidRDefault="009B146B" w:rsidP="005A10F7">
      <w:pPr>
        <w:pStyle w:val="ListParagraph"/>
        <w:spacing w:after="0"/>
        <w:ind w:left="0"/>
        <w:rPr>
          <w:rFonts w:ascii="Arial" w:hAnsi="Arial" w:cs="Arial"/>
          <w:sz w:val="24"/>
          <w:szCs w:val="24"/>
        </w:rPr>
      </w:pPr>
      <w:r w:rsidRPr="005A10F7">
        <w:rPr>
          <w:rFonts w:ascii="Arial" w:hAnsi="Arial" w:cs="Arial"/>
          <w:sz w:val="24"/>
          <w:szCs w:val="24"/>
        </w:rPr>
        <w:t>“</w:t>
      </w:r>
      <w:r w:rsidR="00450ED4" w:rsidRPr="005A10F7">
        <w:rPr>
          <w:rFonts w:ascii="Arial" w:hAnsi="Arial" w:cs="Arial"/>
          <w:sz w:val="24"/>
          <w:szCs w:val="24"/>
        </w:rPr>
        <w:t xml:space="preserve">Termination by any </w:t>
      </w:r>
      <w:r w:rsidR="00450ED4" w:rsidRPr="00310025">
        <w:rPr>
          <w:rFonts w:ascii="Arial" w:hAnsi="Arial" w:cs="Arial"/>
          <w:sz w:val="24"/>
          <w:szCs w:val="24"/>
        </w:rPr>
        <w:t>[</w:t>
      </w:r>
      <w:r w:rsidR="00450ED4" w:rsidRPr="0030095F">
        <w:rPr>
          <w:rFonts w:ascii="Arial" w:hAnsi="Arial" w:cs="Arial"/>
          <w:color w:val="FF0000"/>
          <w:sz w:val="24"/>
          <w:szCs w:val="24"/>
        </w:rPr>
        <w:t xml:space="preserve">Choose one: </w:t>
      </w:r>
      <w:r w:rsidR="00450ED4" w:rsidRPr="00935005">
        <w:rPr>
          <w:rFonts w:ascii="Arial" w:hAnsi="Arial" w:cs="Arial"/>
          <w:sz w:val="24"/>
          <w:szCs w:val="24"/>
        </w:rPr>
        <w:t xml:space="preserve">IRT agency </w:t>
      </w:r>
      <w:r w:rsidR="00450ED4" w:rsidRPr="0030095F">
        <w:rPr>
          <w:rFonts w:ascii="Arial" w:hAnsi="Arial" w:cs="Arial"/>
          <w:color w:val="FF0000"/>
          <w:sz w:val="24"/>
          <w:szCs w:val="24"/>
        </w:rPr>
        <w:t xml:space="preserve">or </w:t>
      </w:r>
      <w:r w:rsidR="00450ED4" w:rsidRPr="00935005">
        <w:rPr>
          <w:rFonts w:ascii="Arial" w:hAnsi="Arial" w:cs="Arial"/>
          <w:sz w:val="24"/>
          <w:szCs w:val="24"/>
        </w:rPr>
        <w:t>Signatory Agency</w:t>
      </w:r>
      <w:r w:rsidR="00450ED4" w:rsidRPr="00310025">
        <w:rPr>
          <w:rFonts w:ascii="Arial" w:hAnsi="Arial" w:cs="Arial"/>
          <w:sz w:val="24"/>
          <w:szCs w:val="24"/>
        </w:rPr>
        <w:t>]</w:t>
      </w:r>
      <w:r w:rsidR="00450ED4" w:rsidRPr="00310025">
        <w:rPr>
          <w:rFonts w:ascii="Arial" w:hAnsi="Arial" w:cs="Arial"/>
          <w:b/>
          <w:bCs/>
          <w:sz w:val="24"/>
          <w:szCs w:val="24"/>
        </w:rPr>
        <w:t xml:space="preserve"> </w:t>
      </w:r>
      <w:r w:rsidR="00450ED4" w:rsidRPr="005A10F7">
        <w:rPr>
          <w:rFonts w:ascii="Arial" w:hAnsi="Arial" w:cs="Arial"/>
          <w:sz w:val="24"/>
          <w:szCs w:val="24"/>
        </w:rPr>
        <w:t xml:space="preserve">of its participation in this BEI shall not terminate this BEI or affect the relationship between the remaining </w:t>
      </w:r>
      <w:r w:rsidR="00450ED4" w:rsidRPr="00310025">
        <w:rPr>
          <w:rFonts w:ascii="Arial" w:hAnsi="Arial" w:cs="Arial"/>
          <w:sz w:val="24"/>
          <w:szCs w:val="24"/>
        </w:rPr>
        <w:t>[</w:t>
      </w:r>
      <w:r w:rsidR="00450ED4" w:rsidRPr="0030095F">
        <w:rPr>
          <w:rFonts w:ascii="Arial" w:hAnsi="Arial" w:cs="Arial"/>
          <w:color w:val="FF0000"/>
          <w:sz w:val="24"/>
          <w:szCs w:val="24"/>
        </w:rPr>
        <w:t xml:space="preserve">Choose one: </w:t>
      </w:r>
      <w:r w:rsidR="00450ED4" w:rsidRPr="00935005">
        <w:rPr>
          <w:rFonts w:ascii="Arial" w:hAnsi="Arial" w:cs="Arial"/>
          <w:sz w:val="24"/>
          <w:szCs w:val="24"/>
        </w:rPr>
        <w:t xml:space="preserve">IRT agencies </w:t>
      </w:r>
      <w:r w:rsidR="00450ED4" w:rsidRPr="0030095F">
        <w:rPr>
          <w:rFonts w:ascii="Arial" w:hAnsi="Arial" w:cs="Arial"/>
          <w:color w:val="FF0000"/>
          <w:sz w:val="24"/>
          <w:szCs w:val="24"/>
        </w:rPr>
        <w:t xml:space="preserve">or </w:t>
      </w:r>
      <w:r w:rsidR="00450ED4" w:rsidRPr="00935005">
        <w:rPr>
          <w:rFonts w:ascii="Arial" w:hAnsi="Arial" w:cs="Arial"/>
          <w:sz w:val="24"/>
          <w:szCs w:val="24"/>
        </w:rPr>
        <w:t>Signatory Agencie</w:t>
      </w:r>
      <w:r w:rsidR="00450ED4" w:rsidRPr="00310025">
        <w:rPr>
          <w:rFonts w:ascii="Arial" w:hAnsi="Arial" w:cs="Arial"/>
          <w:sz w:val="24"/>
          <w:szCs w:val="24"/>
        </w:rPr>
        <w:t>s]</w:t>
      </w:r>
      <w:r w:rsidR="00450ED4" w:rsidRPr="00310025">
        <w:rPr>
          <w:rFonts w:ascii="Arial" w:hAnsi="Arial" w:cs="Arial"/>
          <w:b/>
          <w:bCs/>
          <w:sz w:val="24"/>
          <w:szCs w:val="24"/>
        </w:rPr>
        <w:t xml:space="preserve"> </w:t>
      </w:r>
      <w:r w:rsidR="00450ED4" w:rsidRPr="005A10F7">
        <w:rPr>
          <w:rFonts w:ascii="Arial" w:hAnsi="Arial" w:cs="Arial"/>
          <w:sz w:val="24"/>
          <w:szCs w:val="24"/>
        </w:rPr>
        <w:t xml:space="preserve">toward each other or the Bank Sponsor or Property Owner under this BEI.  Remaining Credits, including unused Credits sold without a Transfer, under the authority of the terminating </w:t>
      </w:r>
      <w:r w:rsidR="00450ED4" w:rsidRPr="00310025">
        <w:rPr>
          <w:rFonts w:ascii="Arial" w:hAnsi="Arial" w:cs="Arial"/>
          <w:sz w:val="24"/>
          <w:szCs w:val="24"/>
        </w:rPr>
        <w:t>[</w:t>
      </w:r>
      <w:r w:rsidR="00450ED4" w:rsidRPr="0030095F">
        <w:rPr>
          <w:rFonts w:ascii="Arial" w:hAnsi="Arial" w:cs="Arial"/>
          <w:color w:val="FF0000"/>
          <w:sz w:val="24"/>
          <w:szCs w:val="24"/>
        </w:rPr>
        <w:t xml:space="preserve">Choose one: </w:t>
      </w:r>
      <w:r w:rsidR="00450ED4" w:rsidRPr="00935005">
        <w:rPr>
          <w:rFonts w:ascii="Arial" w:hAnsi="Arial" w:cs="Arial"/>
          <w:sz w:val="24"/>
          <w:szCs w:val="24"/>
        </w:rPr>
        <w:t>IRT agency</w:t>
      </w:r>
      <w:r w:rsidR="00450ED4" w:rsidRPr="0030095F">
        <w:rPr>
          <w:rFonts w:ascii="Arial" w:hAnsi="Arial" w:cs="Arial"/>
          <w:color w:val="FF0000"/>
          <w:sz w:val="24"/>
          <w:szCs w:val="24"/>
        </w:rPr>
        <w:t xml:space="preserve"> or </w:t>
      </w:r>
      <w:r w:rsidR="00450ED4" w:rsidRPr="00935005">
        <w:rPr>
          <w:rFonts w:ascii="Arial" w:hAnsi="Arial" w:cs="Arial"/>
          <w:sz w:val="24"/>
          <w:szCs w:val="24"/>
        </w:rPr>
        <w:t>Signatory Agency</w:t>
      </w:r>
      <w:r w:rsidR="00450ED4" w:rsidRPr="00310025">
        <w:rPr>
          <w:rFonts w:ascii="Arial" w:hAnsi="Arial" w:cs="Arial"/>
          <w:sz w:val="24"/>
          <w:szCs w:val="24"/>
        </w:rPr>
        <w:t>]</w:t>
      </w:r>
      <w:r w:rsidR="00450ED4" w:rsidRPr="005A10F7">
        <w:rPr>
          <w:rFonts w:ascii="Arial" w:hAnsi="Arial" w:cs="Arial"/>
          <w:b/>
          <w:bCs/>
          <w:sz w:val="24"/>
          <w:szCs w:val="24"/>
        </w:rPr>
        <w:t xml:space="preserve"> </w:t>
      </w:r>
      <w:r w:rsidR="00450ED4" w:rsidRPr="005A10F7">
        <w:rPr>
          <w:rFonts w:ascii="Arial" w:hAnsi="Arial" w:cs="Arial"/>
          <w:sz w:val="24"/>
          <w:szCs w:val="24"/>
        </w:rPr>
        <w:t xml:space="preserve">will no longer be available for Sale and/or Transfer.  Consistent with Section VIII.E.1., in the event </w:t>
      </w:r>
      <w:r w:rsidR="00450ED4" w:rsidRPr="00310025">
        <w:rPr>
          <w:rFonts w:ascii="Arial" w:hAnsi="Arial" w:cs="Arial"/>
          <w:sz w:val="24"/>
          <w:szCs w:val="24"/>
        </w:rPr>
        <w:t>[</w:t>
      </w:r>
      <w:r w:rsidR="00450ED4" w:rsidRPr="0030095F">
        <w:rPr>
          <w:rFonts w:ascii="Arial" w:hAnsi="Arial" w:cs="Arial"/>
          <w:color w:val="FF0000"/>
          <w:sz w:val="24"/>
          <w:szCs w:val="24"/>
        </w:rPr>
        <w:t xml:space="preserve">Choose one, as applicable: </w:t>
      </w:r>
      <w:r w:rsidR="00450ED4" w:rsidRPr="00935005">
        <w:rPr>
          <w:rFonts w:ascii="Arial" w:hAnsi="Arial" w:cs="Arial"/>
          <w:sz w:val="24"/>
          <w:szCs w:val="24"/>
        </w:rPr>
        <w:t>CDFW</w:t>
      </w:r>
      <w:r w:rsidR="00450ED4" w:rsidRPr="0030095F">
        <w:rPr>
          <w:rFonts w:ascii="Arial" w:hAnsi="Arial" w:cs="Arial"/>
          <w:color w:val="FF0000"/>
          <w:sz w:val="24"/>
          <w:szCs w:val="24"/>
        </w:rPr>
        <w:t xml:space="preserve"> or </w:t>
      </w:r>
      <w:r w:rsidR="00450ED4" w:rsidRPr="00935005">
        <w:rPr>
          <w:rFonts w:ascii="Arial" w:hAnsi="Arial" w:cs="Arial"/>
          <w:sz w:val="24"/>
          <w:szCs w:val="24"/>
        </w:rPr>
        <w:t>USACE</w:t>
      </w:r>
      <w:r w:rsidR="00450ED4" w:rsidRPr="00310025">
        <w:rPr>
          <w:rFonts w:ascii="Arial" w:hAnsi="Arial" w:cs="Arial"/>
          <w:sz w:val="24"/>
          <w:szCs w:val="24"/>
        </w:rPr>
        <w:t>]</w:t>
      </w:r>
      <w:r w:rsidR="00450ED4" w:rsidRPr="005A10F7">
        <w:rPr>
          <w:rFonts w:ascii="Arial" w:hAnsi="Arial" w:cs="Arial"/>
          <w:sz w:val="24"/>
          <w:szCs w:val="24"/>
        </w:rPr>
        <w:t xml:space="preserve">, as the holder of the Construction Security, Interim Management Security, and Performance Security, terminates its participation in this BEI, the Bank Sponsor shall provide replacement Construction Security, Interim Management Security, and Performance Security in the amount specified in this BEI within 20 calendar days after receiving written notice of termination from </w:t>
      </w:r>
      <w:r w:rsidR="00450ED4" w:rsidRPr="00310025">
        <w:rPr>
          <w:rFonts w:ascii="Arial" w:hAnsi="Arial" w:cs="Arial"/>
          <w:sz w:val="24"/>
          <w:szCs w:val="24"/>
        </w:rPr>
        <w:t>[</w:t>
      </w:r>
      <w:r w:rsidR="00450ED4" w:rsidRPr="0030095F">
        <w:rPr>
          <w:rFonts w:ascii="Arial" w:hAnsi="Arial" w:cs="Arial"/>
          <w:color w:val="FF0000"/>
          <w:sz w:val="24"/>
          <w:szCs w:val="24"/>
        </w:rPr>
        <w:t xml:space="preserve">Choose one, as applicable: </w:t>
      </w:r>
      <w:r w:rsidR="00450ED4" w:rsidRPr="0075741C">
        <w:rPr>
          <w:rFonts w:ascii="Arial" w:hAnsi="Arial" w:cs="Arial"/>
          <w:sz w:val="24"/>
          <w:szCs w:val="24"/>
        </w:rPr>
        <w:t>CDFW or USACE</w:t>
      </w:r>
      <w:r w:rsidR="00450ED4" w:rsidRPr="00310025">
        <w:rPr>
          <w:rFonts w:ascii="Arial" w:hAnsi="Arial" w:cs="Arial"/>
          <w:sz w:val="24"/>
          <w:szCs w:val="24"/>
        </w:rPr>
        <w:t>]</w:t>
      </w:r>
      <w:r w:rsidR="00450ED4" w:rsidRPr="005A10F7">
        <w:rPr>
          <w:rFonts w:ascii="Arial" w:hAnsi="Arial" w:cs="Arial"/>
          <w:sz w:val="24"/>
          <w:szCs w:val="24"/>
        </w:rPr>
        <w:t xml:space="preserve">.  In the event the remaining </w:t>
      </w:r>
      <w:r w:rsidR="00450ED4" w:rsidRPr="00310025">
        <w:rPr>
          <w:rFonts w:ascii="Arial" w:hAnsi="Arial" w:cs="Arial"/>
          <w:sz w:val="24"/>
          <w:szCs w:val="24"/>
        </w:rPr>
        <w:t>[</w:t>
      </w:r>
      <w:r w:rsidR="00450ED4" w:rsidRPr="0030095F">
        <w:rPr>
          <w:rFonts w:ascii="Arial" w:hAnsi="Arial" w:cs="Arial"/>
          <w:color w:val="FF0000"/>
          <w:sz w:val="24"/>
          <w:szCs w:val="24"/>
        </w:rPr>
        <w:t xml:space="preserve">Choose one: </w:t>
      </w:r>
      <w:r w:rsidR="00450ED4" w:rsidRPr="0075741C">
        <w:rPr>
          <w:rFonts w:ascii="Arial" w:hAnsi="Arial" w:cs="Arial"/>
          <w:sz w:val="24"/>
          <w:szCs w:val="24"/>
        </w:rPr>
        <w:t>IRT agencies</w:t>
      </w:r>
      <w:r w:rsidR="00450ED4" w:rsidRPr="0030095F">
        <w:rPr>
          <w:rFonts w:ascii="Arial" w:hAnsi="Arial" w:cs="Arial"/>
          <w:color w:val="FF0000"/>
          <w:sz w:val="24"/>
          <w:szCs w:val="24"/>
        </w:rPr>
        <w:t xml:space="preserve"> or </w:t>
      </w:r>
      <w:r w:rsidR="00450ED4" w:rsidRPr="0075741C">
        <w:rPr>
          <w:rFonts w:ascii="Arial" w:hAnsi="Arial" w:cs="Arial"/>
          <w:sz w:val="24"/>
          <w:szCs w:val="24"/>
        </w:rPr>
        <w:t>Signatory Agencies</w:t>
      </w:r>
      <w:r w:rsidR="00450ED4" w:rsidRPr="00310025">
        <w:rPr>
          <w:rFonts w:ascii="Arial" w:hAnsi="Arial" w:cs="Arial"/>
          <w:sz w:val="24"/>
          <w:szCs w:val="24"/>
        </w:rPr>
        <w:t>]</w:t>
      </w:r>
      <w:r w:rsidR="00450ED4" w:rsidRPr="005A10F7">
        <w:rPr>
          <w:rFonts w:ascii="Arial" w:hAnsi="Arial" w:cs="Arial"/>
          <w:b/>
          <w:bCs/>
          <w:sz w:val="24"/>
          <w:szCs w:val="24"/>
        </w:rPr>
        <w:t xml:space="preserve"> </w:t>
      </w:r>
      <w:r w:rsidR="00450ED4" w:rsidRPr="005A10F7">
        <w:rPr>
          <w:rFonts w:ascii="Arial" w:hAnsi="Arial" w:cs="Arial"/>
          <w:sz w:val="24"/>
          <w:szCs w:val="24"/>
        </w:rPr>
        <w:t xml:space="preserve">are unable to hold the Construction Security, Interim Management Security, and Performance Security specified in Section VI, the remaining Parties agree to modify the BEI to name a </w:t>
      </w:r>
      <w:r w:rsidR="009038CF" w:rsidRPr="005A10F7">
        <w:rPr>
          <w:rFonts w:ascii="Arial" w:hAnsi="Arial" w:cs="Arial"/>
          <w:sz w:val="24"/>
          <w:szCs w:val="24"/>
        </w:rPr>
        <w:t>third-party</w:t>
      </w:r>
      <w:r w:rsidR="00450ED4" w:rsidRPr="005A10F7">
        <w:rPr>
          <w:rFonts w:ascii="Arial" w:hAnsi="Arial" w:cs="Arial"/>
          <w:sz w:val="24"/>
          <w:szCs w:val="24"/>
        </w:rPr>
        <w:t xml:space="preserve"> holder of each of these securities</w:t>
      </w:r>
      <w:r w:rsidRPr="005A10F7">
        <w:rPr>
          <w:rFonts w:ascii="Arial" w:hAnsi="Arial" w:cs="Arial"/>
          <w:sz w:val="24"/>
          <w:szCs w:val="24"/>
        </w:rPr>
        <w:t>;” and</w:t>
      </w:r>
    </w:p>
    <w:p w14:paraId="67D0C78A" w14:textId="77777777" w:rsidR="00AE39A7" w:rsidRDefault="00AE39A7" w:rsidP="005A4626">
      <w:pPr>
        <w:pStyle w:val="ListParagraph"/>
        <w:spacing w:after="0"/>
        <w:ind w:left="0"/>
        <w:rPr>
          <w:rFonts w:ascii="Arial" w:hAnsi="Arial" w:cs="Arial"/>
          <w:sz w:val="24"/>
          <w:szCs w:val="24"/>
        </w:rPr>
      </w:pPr>
    </w:p>
    <w:p w14:paraId="502B858C" w14:textId="445CBC5E" w:rsidR="00450ED4" w:rsidRDefault="001C7E06" w:rsidP="00450ED4">
      <w:pPr>
        <w:pStyle w:val="ListParagraph"/>
        <w:numPr>
          <w:ilvl w:val="0"/>
          <w:numId w:val="1"/>
        </w:numPr>
        <w:spacing w:after="0"/>
        <w:ind w:left="0" w:firstLine="0"/>
        <w:rPr>
          <w:rFonts w:ascii="Arial" w:hAnsi="Arial" w:cs="Arial"/>
          <w:sz w:val="24"/>
          <w:szCs w:val="24"/>
        </w:rPr>
      </w:pPr>
      <w:r w:rsidRPr="00310025">
        <w:rPr>
          <w:rFonts w:ascii="Arial" w:hAnsi="Arial" w:cs="Arial"/>
          <w:sz w:val="24"/>
          <w:szCs w:val="24"/>
        </w:rPr>
        <w:t>[</w:t>
      </w:r>
      <w:r w:rsidRPr="005A4626">
        <w:rPr>
          <w:rFonts w:ascii="Arial" w:hAnsi="Arial" w:cs="Arial"/>
          <w:color w:val="FF0000"/>
          <w:sz w:val="24"/>
          <w:szCs w:val="24"/>
        </w:rPr>
        <w:t xml:space="preserve">Sponsor should provide a revised Exhibit F-2 as Attachment </w:t>
      </w:r>
      <w:r w:rsidR="002F6476">
        <w:rPr>
          <w:rFonts w:ascii="Arial" w:hAnsi="Arial" w:cs="Arial"/>
          <w:color w:val="FF0000"/>
          <w:sz w:val="24"/>
          <w:szCs w:val="24"/>
        </w:rPr>
        <w:t>1</w:t>
      </w:r>
      <w:r w:rsidRPr="005A4626">
        <w:rPr>
          <w:rFonts w:ascii="Arial" w:hAnsi="Arial" w:cs="Arial"/>
          <w:color w:val="FF0000"/>
          <w:sz w:val="24"/>
          <w:szCs w:val="24"/>
        </w:rPr>
        <w:t xml:space="preserve"> with all necessary Sales and Transfer Agreement Templates</w:t>
      </w:r>
      <w:r w:rsidRPr="00310025">
        <w:rPr>
          <w:rFonts w:ascii="Arial" w:hAnsi="Arial" w:cs="Arial"/>
          <w:sz w:val="24"/>
          <w:szCs w:val="24"/>
        </w:rPr>
        <w:t xml:space="preserve">] </w:t>
      </w:r>
      <w:r>
        <w:rPr>
          <w:rFonts w:ascii="Arial" w:hAnsi="Arial" w:cs="Arial"/>
          <w:sz w:val="24"/>
          <w:szCs w:val="24"/>
        </w:rPr>
        <w:t xml:space="preserve">Exhibit F-2 </w:t>
      </w:r>
      <w:r w:rsidR="00F83F80">
        <w:rPr>
          <w:rFonts w:ascii="Arial" w:hAnsi="Arial" w:cs="Arial"/>
          <w:sz w:val="24"/>
          <w:szCs w:val="24"/>
        </w:rPr>
        <w:t>(“</w:t>
      </w:r>
      <w:r w:rsidR="00F83F80" w:rsidRPr="00F83F80">
        <w:rPr>
          <w:rFonts w:ascii="Arial" w:hAnsi="Arial" w:cs="Arial"/>
          <w:sz w:val="24"/>
          <w:szCs w:val="24"/>
        </w:rPr>
        <w:t>Credit Purchase Agreement and Payment Receipt Templates</w:t>
      </w:r>
      <w:r w:rsidR="00F83F80">
        <w:rPr>
          <w:rFonts w:ascii="Arial" w:hAnsi="Arial" w:cs="Arial"/>
          <w:sz w:val="24"/>
          <w:szCs w:val="24"/>
        </w:rPr>
        <w:t>”)</w:t>
      </w:r>
      <w:r w:rsidR="00F83F80" w:rsidRPr="00F83F80">
        <w:rPr>
          <w:rFonts w:ascii="Arial" w:hAnsi="Arial" w:cs="Arial"/>
          <w:sz w:val="24"/>
          <w:szCs w:val="24"/>
        </w:rPr>
        <w:t xml:space="preserve"> </w:t>
      </w:r>
      <w:r w:rsidR="00AB5088">
        <w:rPr>
          <w:rFonts w:ascii="Arial" w:hAnsi="Arial" w:cs="Arial"/>
          <w:sz w:val="24"/>
          <w:szCs w:val="24"/>
        </w:rPr>
        <w:t>shall be</w:t>
      </w:r>
      <w:r>
        <w:rPr>
          <w:rFonts w:ascii="Arial" w:hAnsi="Arial" w:cs="Arial"/>
          <w:sz w:val="24"/>
          <w:szCs w:val="24"/>
        </w:rPr>
        <w:t xml:space="preserve"> replaced in its entirety with </w:t>
      </w:r>
      <w:r w:rsidR="00DF4836">
        <w:rPr>
          <w:rFonts w:ascii="Arial" w:hAnsi="Arial" w:cs="Arial"/>
          <w:sz w:val="24"/>
          <w:szCs w:val="24"/>
        </w:rPr>
        <w:t xml:space="preserve">Attachment </w:t>
      </w:r>
      <w:r w:rsidR="00AE39A7">
        <w:rPr>
          <w:rFonts w:ascii="Arial" w:hAnsi="Arial" w:cs="Arial"/>
          <w:sz w:val="24"/>
          <w:szCs w:val="24"/>
        </w:rPr>
        <w:t>2</w:t>
      </w:r>
      <w:r w:rsidR="00DF4836">
        <w:rPr>
          <w:rFonts w:ascii="Arial" w:hAnsi="Arial" w:cs="Arial"/>
          <w:sz w:val="24"/>
          <w:szCs w:val="24"/>
        </w:rPr>
        <w:t>.</w:t>
      </w:r>
    </w:p>
    <w:p w14:paraId="23CCC9E0" w14:textId="77777777" w:rsidR="00C74CF0" w:rsidRDefault="00C74CF0" w:rsidP="00C812A5">
      <w:pPr>
        <w:pStyle w:val="ListParagraph"/>
        <w:spacing w:after="0"/>
        <w:ind w:left="0"/>
        <w:rPr>
          <w:rFonts w:ascii="Arial" w:hAnsi="Arial" w:cs="Arial"/>
          <w:sz w:val="24"/>
          <w:szCs w:val="24"/>
        </w:rPr>
      </w:pPr>
    </w:p>
    <w:p w14:paraId="660519BA" w14:textId="592DEB13" w:rsidR="00442390" w:rsidRPr="00442390" w:rsidRDefault="00442390" w:rsidP="00450ED4">
      <w:pPr>
        <w:pStyle w:val="ListParagraph"/>
        <w:numPr>
          <w:ilvl w:val="0"/>
          <w:numId w:val="1"/>
        </w:numPr>
        <w:spacing w:after="0"/>
        <w:ind w:left="0" w:firstLine="0"/>
        <w:rPr>
          <w:rFonts w:ascii="Arial" w:hAnsi="Arial" w:cs="Arial"/>
          <w:sz w:val="24"/>
          <w:szCs w:val="24"/>
        </w:rPr>
      </w:pPr>
      <w:r>
        <w:rPr>
          <w:rFonts w:ascii="Arial" w:hAnsi="Arial" w:cs="Arial"/>
          <w:sz w:val="24"/>
          <w:szCs w:val="24"/>
        </w:rPr>
        <w:t xml:space="preserve">Attachment </w:t>
      </w:r>
      <w:r w:rsidR="002F6476">
        <w:rPr>
          <w:rFonts w:ascii="Arial" w:hAnsi="Arial" w:cs="Arial"/>
          <w:sz w:val="24"/>
          <w:szCs w:val="24"/>
        </w:rPr>
        <w:t>2</w:t>
      </w:r>
      <w:r>
        <w:rPr>
          <w:rFonts w:ascii="Arial" w:hAnsi="Arial" w:cs="Arial"/>
          <w:sz w:val="24"/>
          <w:szCs w:val="24"/>
        </w:rPr>
        <w:t xml:space="preserve"> is incorporated into the BEI as Exhibit F-4.</w:t>
      </w:r>
    </w:p>
    <w:p w14:paraId="6CB8E1F7" w14:textId="77777777" w:rsidR="00442390" w:rsidRPr="00442390" w:rsidRDefault="00442390" w:rsidP="00442390">
      <w:pPr>
        <w:pStyle w:val="ListParagraph"/>
        <w:rPr>
          <w:rFonts w:ascii="Arial" w:hAnsi="Arial" w:cs="Arial"/>
          <w:color w:val="FF0000"/>
          <w:sz w:val="24"/>
          <w:szCs w:val="24"/>
        </w:rPr>
      </w:pPr>
    </w:p>
    <w:p w14:paraId="2F6F53F1" w14:textId="094D843A" w:rsidR="00CA1316" w:rsidRDefault="00CA1316" w:rsidP="00450ED4">
      <w:pPr>
        <w:pStyle w:val="ListParagraph"/>
        <w:numPr>
          <w:ilvl w:val="0"/>
          <w:numId w:val="1"/>
        </w:numPr>
        <w:spacing w:after="0"/>
        <w:ind w:left="0" w:firstLine="0"/>
        <w:rPr>
          <w:rFonts w:ascii="Arial" w:hAnsi="Arial" w:cs="Arial"/>
          <w:sz w:val="24"/>
          <w:szCs w:val="24"/>
        </w:rPr>
      </w:pPr>
      <w:r w:rsidRPr="00310025">
        <w:rPr>
          <w:rFonts w:ascii="Arial" w:hAnsi="Arial" w:cs="Arial"/>
          <w:sz w:val="24"/>
          <w:szCs w:val="24"/>
        </w:rPr>
        <w:t>[</w:t>
      </w:r>
      <w:r w:rsidRPr="009E7EED">
        <w:rPr>
          <w:rFonts w:ascii="Arial" w:hAnsi="Arial" w:cs="Arial"/>
          <w:color w:val="FF0000"/>
          <w:sz w:val="24"/>
          <w:szCs w:val="24"/>
        </w:rPr>
        <w:t xml:space="preserve">Delete if </w:t>
      </w:r>
      <w:r>
        <w:rPr>
          <w:rFonts w:ascii="Arial" w:hAnsi="Arial" w:cs="Arial"/>
          <w:color w:val="FF0000"/>
          <w:sz w:val="24"/>
          <w:szCs w:val="24"/>
        </w:rPr>
        <w:t>Exhibit F-</w:t>
      </w:r>
      <w:r w:rsidR="00442390">
        <w:rPr>
          <w:rFonts w:ascii="Arial" w:hAnsi="Arial" w:cs="Arial"/>
          <w:color w:val="FF0000"/>
          <w:sz w:val="24"/>
          <w:szCs w:val="24"/>
        </w:rPr>
        <w:t>5</w:t>
      </w:r>
      <w:r w:rsidRPr="009E7EED">
        <w:rPr>
          <w:rFonts w:ascii="Arial" w:hAnsi="Arial" w:cs="Arial"/>
          <w:color w:val="FF0000"/>
          <w:sz w:val="24"/>
          <w:szCs w:val="24"/>
        </w:rPr>
        <w:t xml:space="preserve"> </w:t>
      </w:r>
      <w:r w:rsidR="00F83F80">
        <w:rPr>
          <w:rFonts w:ascii="Arial" w:hAnsi="Arial" w:cs="Arial"/>
          <w:color w:val="FF0000"/>
          <w:sz w:val="24"/>
          <w:szCs w:val="24"/>
        </w:rPr>
        <w:t>(“Credit Release Schedule</w:t>
      </w:r>
      <w:r w:rsidR="00A51576">
        <w:rPr>
          <w:rFonts w:ascii="Arial" w:hAnsi="Arial" w:cs="Arial"/>
          <w:color w:val="FF0000"/>
          <w:sz w:val="24"/>
          <w:szCs w:val="24"/>
        </w:rPr>
        <w:t xml:space="preserve"> and Funding Schedule for Covered Species and Covered Habitat</w:t>
      </w:r>
      <w:r w:rsidR="00F83F80">
        <w:rPr>
          <w:rFonts w:ascii="Arial" w:hAnsi="Arial" w:cs="Arial"/>
          <w:color w:val="FF0000"/>
          <w:sz w:val="24"/>
          <w:szCs w:val="24"/>
        </w:rPr>
        <w:t xml:space="preserve">”) </w:t>
      </w:r>
      <w:r w:rsidRPr="009E7EED">
        <w:rPr>
          <w:rFonts w:ascii="Arial" w:hAnsi="Arial" w:cs="Arial"/>
          <w:color w:val="FF0000"/>
          <w:sz w:val="24"/>
          <w:szCs w:val="24"/>
        </w:rPr>
        <w:t>is already included in the BEI</w:t>
      </w:r>
      <w:r>
        <w:rPr>
          <w:rFonts w:ascii="Arial" w:hAnsi="Arial" w:cs="Arial"/>
          <w:color w:val="FF0000"/>
          <w:sz w:val="24"/>
          <w:szCs w:val="24"/>
        </w:rPr>
        <w:t xml:space="preserve"> or if CDFW is not </w:t>
      </w:r>
      <w:r>
        <w:rPr>
          <w:rFonts w:ascii="Arial" w:hAnsi="Arial" w:cs="Arial"/>
          <w:color w:val="FF0000"/>
          <w:sz w:val="24"/>
          <w:szCs w:val="24"/>
        </w:rPr>
        <w:lastRenderedPageBreak/>
        <w:t>a signatory</w:t>
      </w:r>
      <w:r w:rsidR="00FE7B45">
        <w:rPr>
          <w:rFonts w:ascii="Arial" w:hAnsi="Arial" w:cs="Arial"/>
          <w:color w:val="FF0000"/>
          <w:sz w:val="24"/>
          <w:szCs w:val="24"/>
        </w:rPr>
        <w:t>; if applicable, the Sponsor should provide a draft Exhibit F-</w:t>
      </w:r>
      <w:r w:rsidR="00442390">
        <w:rPr>
          <w:rFonts w:ascii="Arial" w:hAnsi="Arial" w:cs="Arial"/>
          <w:color w:val="FF0000"/>
          <w:sz w:val="24"/>
          <w:szCs w:val="24"/>
        </w:rPr>
        <w:t>5</w:t>
      </w:r>
      <w:r w:rsidRPr="00310025">
        <w:rPr>
          <w:rFonts w:ascii="Arial" w:hAnsi="Arial" w:cs="Arial"/>
          <w:sz w:val="24"/>
          <w:szCs w:val="24"/>
        </w:rPr>
        <w:t>]</w:t>
      </w:r>
      <w:r>
        <w:rPr>
          <w:rFonts w:ascii="Arial" w:hAnsi="Arial" w:cs="Arial"/>
          <w:color w:val="FF0000"/>
          <w:sz w:val="24"/>
          <w:szCs w:val="24"/>
        </w:rPr>
        <w:t xml:space="preserve"> </w:t>
      </w:r>
      <w:r w:rsidR="00AB5088">
        <w:rPr>
          <w:rFonts w:ascii="Arial" w:hAnsi="Arial" w:cs="Arial"/>
          <w:color w:val="FF0000"/>
          <w:sz w:val="24"/>
          <w:szCs w:val="24"/>
        </w:rPr>
        <w:t xml:space="preserve">The BEI shall be revised in part to include and incorporate </w:t>
      </w:r>
      <w:r w:rsidRPr="0075741C">
        <w:rPr>
          <w:rFonts w:ascii="Arial" w:hAnsi="Arial" w:cs="Arial"/>
          <w:sz w:val="24"/>
          <w:szCs w:val="24"/>
        </w:rPr>
        <w:t xml:space="preserve">Attachment </w:t>
      </w:r>
      <w:r w:rsidR="002F6476">
        <w:rPr>
          <w:rFonts w:ascii="Arial" w:hAnsi="Arial" w:cs="Arial"/>
          <w:sz w:val="24"/>
          <w:szCs w:val="24"/>
        </w:rPr>
        <w:t>3</w:t>
      </w:r>
      <w:r w:rsidRPr="0075741C">
        <w:rPr>
          <w:rFonts w:ascii="Arial" w:hAnsi="Arial" w:cs="Arial"/>
          <w:sz w:val="24"/>
          <w:szCs w:val="24"/>
        </w:rPr>
        <w:t xml:space="preserve"> as Exhibit F-</w:t>
      </w:r>
      <w:r w:rsidR="00442390" w:rsidRPr="0075741C">
        <w:rPr>
          <w:rFonts w:ascii="Arial" w:hAnsi="Arial" w:cs="Arial"/>
          <w:sz w:val="24"/>
          <w:szCs w:val="24"/>
        </w:rPr>
        <w:t>5</w:t>
      </w:r>
      <w:r>
        <w:rPr>
          <w:rFonts w:ascii="Arial" w:hAnsi="Arial" w:cs="Arial"/>
          <w:color w:val="FF0000"/>
          <w:sz w:val="24"/>
          <w:szCs w:val="24"/>
        </w:rPr>
        <w:t>.</w:t>
      </w:r>
    </w:p>
    <w:p w14:paraId="5CF409DC" w14:textId="77777777" w:rsidR="00CA1316" w:rsidRPr="00DF10F5" w:rsidRDefault="00CA1316" w:rsidP="00DF10F5">
      <w:pPr>
        <w:pStyle w:val="ListParagraph"/>
        <w:rPr>
          <w:rFonts w:ascii="Arial" w:hAnsi="Arial" w:cs="Arial"/>
          <w:sz w:val="24"/>
          <w:szCs w:val="24"/>
        </w:rPr>
      </w:pPr>
    </w:p>
    <w:p w14:paraId="6FD3CBB3" w14:textId="6FCA7297" w:rsidR="00582466" w:rsidRDefault="00582466" w:rsidP="00450ED4">
      <w:pPr>
        <w:pStyle w:val="ListParagraph"/>
        <w:numPr>
          <w:ilvl w:val="0"/>
          <w:numId w:val="1"/>
        </w:numPr>
        <w:spacing w:after="0"/>
        <w:ind w:left="0" w:firstLine="0"/>
        <w:rPr>
          <w:rFonts w:ascii="Arial" w:hAnsi="Arial" w:cs="Arial"/>
          <w:sz w:val="24"/>
          <w:szCs w:val="24"/>
        </w:rPr>
      </w:pPr>
      <w:r>
        <w:rPr>
          <w:rFonts w:ascii="Arial" w:hAnsi="Arial" w:cs="Arial"/>
          <w:sz w:val="24"/>
          <w:szCs w:val="24"/>
        </w:rPr>
        <w:t xml:space="preserve">The following attachments referenced in this </w:t>
      </w:r>
      <w:r w:rsidR="0068102C">
        <w:rPr>
          <w:rFonts w:ascii="Arial" w:hAnsi="Arial" w:cs="Arial"/>
          <w:sz w:val="24"/>
          <w:szCs w:val="24"/>
        </w:rPr>
        <w:t>A</w:t>
      </w:r>
      <w:r>
        <w:rPr>
          <w:rFonts w:ascii="Arial" w:hAnsi="Arial" w:cs="Arial"/>
          <w:sz w:val="24"/>
          <w:szCs w:val="24"/>
        </w:rPr>
        <w:t xml:space="preserve">mendment are attached: </w:t>
      </w:r>
    </w:p>
    <w:p w14:paraId="5BEB8D02" w14:textId="77777777" w:rsidR="00582466" w:rsidRDefault="00582466" w:rsidP="00582466">
      <w:pPr>
        <w:spacing w:after="0"/>
        <w:rPr>
          <w:rFonts w:ascii="Arial" w:hAnsi="Arial" w:cs="Arial"/>
          <w:sz w:val="24"/>
          <w:szCs w:val="24"/>
        </w:rPr>
      </w:pPr>
    </w:p>
    <w:p w14:paraId="552BB0E9" w14:textId="77777777" w:rsidR="00582466" w:rsidRPr="00582466" w:rsidRDefault="00582466" w:rsidP="00582466">
      <w:pPr>
        <w:spacing w:after="0"/>
        <w:rPr>
          <w:rFonts w:ascii="Arial" w:hAnsi="Arial" w:cs="Arial"/>
          <w:sz w:val="24"/>
          <w:szCs w:val="24"/>
        </w:rPr>
      </w:pPr>
      <w:r w:rsidRPr="00582466">
        <w:rPr>
          <w:rFonts w:ascii="Arial" w:hAnsi="Arial" w:cs="Arial"/>
          <w:sz w:val="24"/>
          <w:szCs w:val="24"/>
        </w:rPr>
        <w:t>Attachment 1- Exhibit F-2</w:t>
      </w:r>
    </w:p>
    <w:p w14:paraId="082EC665" w14:textId="77777777" w:rsidR="00582466" w:rsidRPr="00582466" w:rsidRDefault="00582466" w:rsidP="00582466">
      <w:pPr>
        <w:spacing w:after="0"/>
        <w:rPr>
          <w:rFonts w:ascii="Arial" w:hAnsi="Arial" w:cs="Arial"/>
          <w:sz w:val="24"/>
          <w:szCs w:val="24"/>
        </w:rPr>
      </w:pPr>
      <w:r w:rsidRPr="00582466">
        <w:rPr>
          <w:rFonts w:ascii="Arial" w:hAnsi="Arial" w:cs="Arial"/>
          <w:sz w:val="24"/>
          <w:szCs w:val="24"/>
        </w:rPr>
        <w:t>Attachment 2- Exhibit F-4</w:t>
      </w:r>
    </w:p>
    <w:p w14:paraId="057DCBD0" w14:textId="77777777" w:rsidR="00582466" w:rsidRPr="00582466" w:rsidRDefault="00582466" w:rsidP="00582466">
      <w:pPr>
        <w:spacing w:after="0"/>
        <w:rPr>
          <w:rFonts w:ascii="Arial" w:hAnsi="Arial" w:cs="Arial"/>
          <w:sz w:val="24"/>
          <w:szCs w:val="24"/>
        </w:rPr>
      </w:pPr>
      <w:r w:rsidRPr="00582466">
        <w:rPr>
          <w:rFonts w:ascii="Arial" w:hAnsi="Arial" w:cs="Arial"/>
          <w:sz w:val="24"/>
          <w:szCs w:val="24"/>
        </w:rPr>
        <w:t>Attachment 3- Exhibit F-5</w:t>
      </w:r>
    </w:p>
    <w:p w14:paraId="2B3A8352" w14:textId="77777777" w:rsidR="00582466" w:rsidRPr="00582466" w:rsidRDefault="00582466" w:rsidP="00582466">
      <w:pPr>
        <w:pStyle w:val="ListParagraph"/>
        <w:rPr>
          <w:rFonts w:ascii="Arial" w:hAnsi="Arial" w:cs="Arial"/>
          <w:sz w:val="24"/>
          <w:szCs w:val="24"/>
        </w:rPr>
      </w:pPr>
    </w:p>
    <w:p w14:paraId="3A029177" w14:textId="3EAF8D7D" w:rsidR="00C74CF0" w:rsidRPr="00450ED4" w:rsidRDefault="00342BCA" w:rsidP="00450ED4">
      <w:pPr>
        <w:pStyle w:val="ListParagraph"/>
        <w:numPr>
          <w:ilvl w:val="0"/>
          <w:numId w:val="1"/>
        </w:numPr>
        <w:spacing w:after="0"/>
        <w:ind w:left="0" w:firstLine="0"/>
        <w:rPr>
          <w:rFonts w:ascii="Arial" w:hAnsi="Arial" w:cs="Arial"/>
          <w:sz w:val="24"/>
          <w:szCs w:val="24"/>
        </w:rPr>
      </w:pPr>
      <w:r>
        <w:rPr>
          <w:rFonts w:ascii="Arial" w:hAnsi="Arial" w:cs="Arial"/>
          <w:sz w:val="24"/>
          <w:szCs w:val="24"/>
        </w:rPr>
        <w:t xml:space="preserve">All other terms and conditions contained in the BEI, as amended, are </w:t>
      </w:r>
      <w:r w:rsidR="00C812A5">
        <w:rPr>
          <w:rFonts w:ascii="Arial" w:hAnsi="Arial" w:cs="Arial"/>
          <w:sz w:val="24"/>
          <w:szCs w:val="24"/>
        </w:rPr>
        <w:t>unchanged</w:t>
      </w:r>
      <w:r>
        <w:rPr>
          <w:rFonts w:ascii="Arial" w:hAnsi="Arial" w:cs="Arial"/>
          <w:sz w:val="24"/>
          <w:szCs w:val="24"/>
        </w:rPr>
        <w:t xml:space="preserve"> and shall remain in full force and effect.</w:t>
      </w:r>
    </w:p>
    <w:p w14:paraId="6036E2D0" w14:textId="77777777" w:rsidR="00450ED4" w:rsidRPr="00C80EA8" w:rsidRDefault="00450ED4" w:rsidP="00450ED4">
      <w:pPr>
        <w:pStyle w:val="ListParagraph"/>
        <w:spacing w:after="0"/>
        <w:ind w:left="0"/>
        <w:rPr>
          <w:rFonts w:ascii="Arial" w:hAnsi="Arial" w:cs="Arial"/>
          <w:sz w:val="24"/>
          <w:szCs w:val="24"/>
        </w:rPr>
      </w:pPr>
    </w:p>
    <w:p w14:paraId="32318179" w14:textId="10CF506E" w:rsidR="00DF4836" w:rsidRPr="00DF4836" w:rsidRDefault="00DF4836" w:rsidP="00DF4836">
      <w:pPr>
        <w:pStyle w:val="ListParagraph"/>
        <w:ind w:left="0"/>
        <w:rPr>
          <w:rFonts w:ascii="Arial" w:hAnsi="Arial" w:cs="Arial"/>
          <w:sz w:val="24"/>
          <w:szCs w:val="24"/>
        </w:rPr>
      </w:pPr>
      <w:r w:rsidRPr="00DF4836">
        <w:rPr>
          <w:rFonts w:ascii="Arial" w:hAnsi="Arial" w:cs="Arial"/>
          <w:sz w:val="24"/>
          <w:szCs w:val="24"/>
        </w:rPr>
        <w:t xml:space="preserve">By signing below, each of the undersigned approves the foregoing modification proposed by </w:t>
      </w:r>
      <w:r>
        <w:rPr>
          <w:rFonts w:ascii="Arial" w:hAnsi="Arial" w:cs="Arial"/>
          <w:sz w:val="24"/>
          <w:szCs w:val="24"/>
        </w:rPr>
        <w:t>Bank</w:t>
      </w:r>
      <w:r w:rsidRPr="00DF4836">
        <w:rPr>
          <w:rFonts w:ascii="Arial" w:hAnsi="Arial" w:cs="Arial"/>
          <w:sz w:val="24"/>
          <w:szCs w:val="24"/>
        </w:rPr>
        <w:t xml:space="preserve"> Sponsor and certifies that </w:t>
      </w:r>
      <w:r>
        <w:rPr>
          <w:rFonts w:ascii="Arial" w:hAnsi="Arial" w:cs="Arial"/>
          <w:sz w:val="24"/>
          <w:szCs w:val="24"/>
        </w:rPr>
        <w:t>they</w:t>
      </w:r>
      <w:r w:rsidRPr="00DF4836">
        <w:rPr>
          <w:rFonts w:ascii="Arial" w:hAnsi="Arial" w:cs="Arial"/>
          <w:sz w:val="24"/>
          <w:szCs w:val="24"/>
        </w:rPr>
        <w:t xml:space="preserve"> ha</w:t>
      </w:r>
      <w:r>
        <w:rPr>
          <w:rFonts w:ascii="Arial" w:hAnsi="Arial" w:cs="Arial"/>
          <w:sz w:val="24"/>
          <w:szCs w:val="24"/>
        </w:rPr>
        <w:t>ve</w:t>
      </w:r>
      <w:r w:rsidRPr="00DF4836">
        <w:rPr>
          <w:rFonts w:ascii="Arial" w:hAnsi="Arial" w:cs="Arial"/>
          <w:sz w:val="24"/>
          <w:szCs w:val="24"/>
        </w:rPr>
        <w:t xml:space="preserve"> full authority to bind the Party that </w:t>
      </w:r>
      <w:r>
        <w:rPr>
          <w:rFonts w:ascii="Arial" w:hAnsi="Arial" w:cs="Arial"/>
          <w:sz w:val="24"/>
          <w:szCs w:val="24"/>
        </w:rPr>
        <w:t>they</w:t>
      </w:r>
      <w:r w:rsidRPr="00DF4836">
        <w:rPr>
          <w:rFonts w:ascii="Arial" w:hAnsi="Arial" w:cs="Arial"/>
          <w:sz w:val="24"/>
          <w:szCs w:val="24"/>
        </w:rPr>
        <w:t xml:space="preserve"> represent for purposes of amending the </w:t>
      </w:r>
      <w:r w:rsidR="00C74CF0">
        <w:rPr>
          <w:rFonts w:ascii="Arial" w:hAnsi="Arial" w:cs="Arial"/>
          <w:sz w:val="24"/>
          <w:szCs w:val="24"/>
        </w:rPr>
        <w:t>BEI</w:t>
      </w:r>
      <w:r w:rsidRPr="00DF4836">
        <w:rPr>
          <w:rFonts w:ascii="Arial" w:hAnsi="Arial" w:cs="Arial"/>
          <w:sz w:val="24"/>
          <w:szCs w:val="24"/>
        </w:rPr>
        <w:t>.</w:t>
      </w:r>
    </w:p>
    <w:p w14:paraId="3040CF22" w14:textId="77777777" w:rsidR="00DF4836" w:rsidRPr="00DF4836" w:rsidRDefault="00DF4836" w:rsidP="00DF4836">
      <w:pPr>
        <w:pStyle w:val="ListParagraph"/>
        <w:ind w:left="0"/>
        <w:rPr>
          <w:rFonts w:ascii="Arial" w:hAnsi="Arial" w:cs="Arial"/>
          <w:sz w:val="24"/>
          <w:szCs w:val="24"/>
        </w:rPr>
      </w:pPr>
    </w:p>
    <w:p w14:paraId="41570C77" w14:textId="136ACC56" w:rsidR="00DF4836" w:rsidRPr="00DF4836" w:rsidRDefault="00DF4836" w:rsidP="00DF4836">
      <w:pPr>
        <w:pStyle w:val="ListParagraph"/>
        <w:ind w:left="0"/>
        <w:rPr>
          <w:rFonts w:ascii="Arial" w:hAnsi="Arial" w:cs="Arial"/>
          <w:sz w:val="24"/>
          <w:szCs w:val="24"/>
        </w:rPr>
      </w:pPr>
      <w:r w:rsidRPr="00DF4836">
        <w:rPr>
          <w:rFonts w:ascii="Arial" w:hAnsi="Arial" w:cs="Arial"/>
          <w:sz w:val="24"/>
          <w:szCs w:val="24"/>
        </w:rPr>
        <w:t xml:space="preserve">This </w:t>
      </w:r>
      <w:r w:rsidR="00B810AC">
        <w:rPr>
          <w:rFonts w:ascii="Arial" w:hAnsi="Arial" w:cs="Arial"/>
          <w:sz w:val="24"/>
          <w:szCs w:val="24"/>
        </w:rPr>
        <w:t>A</w:t>
      </w:r>
      <w:r w:rsidRPr="00DF4836">
        <w:rPr>
          <w:rFonts w:ascii="Arial" w:hAnsi="Arial" w:cs="Arial"/>
          <w:sz w:val="24"/>
          <w:szCs w:val="24"/>
        </w:rPr>
        <w:t xml:space="preserve">mendment to the </w:t>
      </w:r>
      <w:r w:rsidR="00C74CF0">
        <w:rPr>
          <w:rFonts w:ascii="Arial" w:hAnsi="Arial" w:cs="Arial"/>
          <w:sz w:val="24"/>
          <w:szCs w:val="24"/>
        </w:rPr>
        <w:t>BEI</w:t>
      </w:r>
      <w:r w:rsidR="00C74CF0" w:rsidRPr="00DF4836">
        <w:rPr>
          <w:rFonts w:ascii="Arial" w:hAnsi="Arial" w:cs="Arial"/>
          <w:sz w:val="24"/>
          <w:szCs w:val="24"/>
        </w:rPr>
        <w:t xml:space="preserve"> </w:t>
      </w:r>
      <w:r w:rsidRPr="00DF4836">
        <w:rPr>
          <w:rFonts w:ascii="Arial" w:hAnsi="Arial" w:cs="Arial"/>
          <w:sz w:val="24"/>
          <w:szCs w:val="24"/>
        </w:rPr>
        <w:t>shall be deemed executed on the date of the signature by the last applicable Party to sign below.</w:t>
      </w:r>
    </w:p>
    <w:p w14:paraId="43860526" w14:textId="77777777" w:rsidR="00DF4836" w:rsidRPr="00DF4836" w:rsidRDefault="00DF4836" w:rsidP="00DF4836">
      <w:pPr>
        <w:pStyle w:val="ListParagraph"/>
        <w:ind w:left="0"/>
        <w:rPr>
          <w:rFonts w:ascii="Arial" w:hAnsi="Arial" w:cs="Arial"/>
          <w:sz w:val="24"/>
          <w:szCs w:val="24"/>
        </w:rPr>
      </w:pPr>
    </w:p>
    <w:p w14:paraId="64F2DAA4" w14:textId="0AFA50D9" w:rsidR="00DF4836" w:rsidRPr="00DF4836" w:rsidRDefault="00DF4836" w:rsidP="00DF4836">
      <w:pPr>
        <w:pStyle w:val="ListParagraph"/>
        <w:ind w:left="0"/>
        <w:rPr>
          <w:rFonts w:ascii="Arial" w:hAnsi="Arial" w:cs="Arial"/>
          <w:sz w:val="24"/>
          <w:szCs w:val="24"/>
        </w:rPr>
      </w:pPr>
      <w:r w:rsidRPr="00DF4836">
        <w:rPr>
          <w:rFonts w:ascii="Arial" w:hAnsi="Arial" w:cs="Arial"/>
          <w:sz w:val="24"/>
          <w:szCs w:val="24"/>
        </w:rPr>
        <w:t xml:space="preserve">IN WITNESS WHEREOF, the Parties approve the foregoing </w:t>
      </w:r>
      <w:r w:rsidR="00B810AC">
        <w:rPr>
          <w:rFonts w:ascii="Arial" w:hAnsi="Arial" w:cs="Arial"/>
          <w:sz w:val="24"/>
          <w:szCs w:val="24"/>
        </w:rPr>
        <w:t>A</w:t>
      </w:r>
      <w:r w:rsidRPr="00DF4836">
        <w:rPr>
          <w:rFonts w:ascii="Arial" w:hAnsi="Arial" w:cs="Arial"/>
          <w:sz w:val="24"/>
          <w:szCs w:val="24"/>
        </w:rPr>
        <w:t xml:space="preserve">mendment to the </w:t>
      </w:r>
      <w:r w:rsidR="00C74CF0">
        <w:rPr>
          <w:rFonts w:ascii="Arial" w:hAnsi="Arial" w:cs="Arial"/>
          <w:sz w:val="24"/>
          <w:szCs w:val="24"/>
        </w:rPr>
        <w:t>BEI</w:t>
      </w:r>
      <w:r w:rsidRPr="00DF4836">
        <w:rPr>
          <w:rFonts w:ascii="Arial" w:hAnsi="Arial" w:cs="Arial"/>
          <w:sz w:val="24"/>
          <w:szCs w:val="24"/>
        </w:rPr>
        <w:t>, as follows:</w:t>
      </w:r>
    </w:p>
    <w:p w14:paraId="7AEBC714" w14:textId="77777777" w:rsidR="00A304E1" w:rsidRDefault="00A304E1" w:rsidP="00A304E1">
      <w:pPr>
        <w:pStyle w:val="ListParagraph"/>
        <w:spacing w:after="0"/>
        <w:ind w:left="0"/>
        <w:rPr>
          <w:rFonts w:ascii="Arial" w:hAnsi="Arial" w:cs="Arial"/>
          <w:sz w:val="24"/>
          <w:szCs w:val="24"/>
        </w:rPr>
      </w:pPr>
    </w:p>
    <w:p w14:paraId="6D768704"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Bank Sponsor</w:t>
      </w:r>
    </w:p>
    <w:p w14:paraId="7726A015" w14:textId="77777777" w:rsidR="00CC2437" w:rsidRPr="00CC2437" w:rsidRDefault="00CC2437" w:rsidP="00CC2437">
      <w:pPr>
        <w:pStyle w:val="ListParagraph"/>
        <w:rPr>
          <w:rFonts w:ascii="Arial" w:eastAsia="Times New Roman" w:hAnsi="Arial" w:cs="Arial"/>
          <w:color w:val="000000"/>
          <w:sz w:val="24"/>
          <w:szCs w:val="24"/>
        </w:rPr>
      </w:pPr>
    </w:p>
    <w:p w14:paraId="1FD83ABE" w14:textId="77777777" w:rsidR="00CC2437" w:rsidRPr="00CC2437" w:rsidRDefault="00CC2437" w:rsidP="00CC2437">
      <w:pPr>
        <w:pStyle w:val="ListParagraph"/>
        <w:rPr>
          <w:rFonts w:ascii="Arial" w:eastAsia="Times New Roman" w:hAnsi="Arial" w:cs="Arial"/>
          <w:color w:val="000000"/>
          <w:sz w:val="24"/>
          <w:szCs w:val="24"/>
        </w:rPr>
      </w:pPr>
    </w:p>
    <w:p w14:paraId="45526144" w14:textId="77777777" w:rsidR="00CC2437" w:rsidRPr="00CC2437" w:rsidRDefault="00CC2437" w:rsidP="00CC2437">
      <w:pPr>
        <w:pStyle w:val="ListParagraph"/>
        <w:rPr>
          <w:rFonts w:ascii="Arial" w:eastAsia="Times New Roman" w:hAnsi="Arial" w:cs="Arial"/>
          <w:color w:val="000000"/>
          <w:sz w:val="24"/>
          <w:szCs w:val="24"/>
        </w:rPr>
      </w:pPr>
    </w:p>
    <w:p w14:paraId="046A4A2B"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w:t>
      </w:r>
      <w:r w:rsidRPr="00CC2437">
        <w:rPr>
          <w:rFonts w:ascii="Arial" w:eastAsia="Times New Roman" w:hAnsi="Arial" w:cs="Arial"/>
          <w:color w:val="000000"/>
          <w:sz w:val="24"/>
          <w:szCs w:val="24"/>
        </w:rPr>
        <w:tab/>
        <w:t>_________________</w:t>
      </w:r>
    </w:p>
    <w:p w14:paraId="7CAC0CA3" w14:textId="71B62049"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 xml:space="preserve">] </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6F6DD22E"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Title, if applicable</w:t>
      </w:r>
      <w:r w:rsidRPr="00CC2437">
        <w:rPr>
          <w:rFonts w:ascii="Arial" w:eastAsia="Times New Roman" w:hAnsi="Arial" w:cs="Arial"/>
          <w:color w:val="000000"/>
          <w:sz w:val="24"/>
          <w:szCs w:val="24"/>
        </w:rPr>
        <w:t>]</w:t>
      </w:r>
    </w:p>
    <w:p w14:paraId="63253069" w14:textId="77777777" w:rsidR="00CC2437" w:rsidRPr="00CC2437" w:rsidRDefault="00CC2437" w:rsidP="00CC2437">
      <w:pPr>
        <w:pStyle w:val="ListParagraph"/>
        <w:rPr>
          <w:rFonts w:ascii="Arial" w:eastAsia="Times New Roman" w:hAnsi="Arial" w:cs="Arial"/>
          <w:color w:val="000000"/>
          <w:sz w:val="24"/>
          <w:szCs w:val="24"/>
        </w:rPr>
      </w:pPr>
    </w:p>
    <w:p w14:paraId="24BF162C" w14:textId="77777777" w:rsidR="00CC2437" w:rsidRPr="00CC2437" w:rsidRDefault="00CC2437" w:rsidP="00CC2437">
      <w:pPr>
        <w:pStyle w:val="ListParagraph"/>
        <w:rPr>
          <w:rFonts w:ascii="Arial" w:eastAsia="Times New Roman" w:hAnsi="Arial" w:cs="Arial"/>
          <w:color w:val="000000"/>
          <w:sz w:val="24"/>
          <w:szCs w:val="24"/>
        </w:rPr>
      </w:pPr>
    </w:p>
    <w:p w14:paraId="51C24A49"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Property Owner</w:t>
      </w:r>
    </w:p>
    <w:p w14:paraId="25A8A41E" w14:textId="77777777" w:rsidR="00CC2437" w:rsidRPr="00CC2437" w:rsidRDefault="00CC2437" w:rsidP="00CC2437">
      <w:pPr>
        <w:pStyle w:val="ListParagraph"/>
        <w:rPr>
          <w:rFonts w:ascii="Arial" w:eastAsia="Times New Roman" w:hAnsi="Arial" w:cs="Arial"/>
          <w:color w:val="000000"/>
          <w:sz w:val="24"/>
          <w:szCs w:val="24"/>
        </w:rPr>
      </w:pPr>
    </w:p>
    <w:p w14:paraId="51ACE552" w14:textId="77777777" w:rsidR="00CC2437" w:rsidRPr="00CC2437" w:rsidRDefault="00CC2437" w:rsidP="00CC2437">
      <w:pPr>
        <w:pStyle w:val="ListParagraph"/>
        <w:rPr>
          <w:rFonts w:ascii="Arial" w:eastAsia="Times New Roman" w:hAnsi="Arial" w:cs="Arial"/>
          <w:color w:val="000000"/>
          <w:sz w:val="24"/>
          <w:szCs w:val="24"/>
        </w:rPr>
      </w:pPr>
    </w:p>
    <w:p w14:paraId="70E64D22" w14:textId="77777777" w:rsidR="00CC2437" w:rsidRPr="00CC2437" w:rsidRDefault="00CC2437" w:rsidP="00CC2437">
      <w:pPr>
        <w:pStyle w:val="ListParagraph"/>
        <w:rPr>
          <w:rFonts w:ascii="Arial" w:eastAsia="Times New Roman" w:hAnsi="Arial" w:cs="Arial"/>
          <w:color w:val="000000"/>
          <w:sz w:val="24"/>
          <w:szCs w:val="24"/>
        </w:rPr>
      </w:pPr>
    </w:p>
    <w:p w14:paraId="4E2A0318"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w:t>
      </w:r>
      <w:r w:rsidRPr="00CC2437">
        <w:rPr>
          <w:rFonts w:ascii="Arial" w:eastAsia="Times New Roman" w:hAnsi="Arial" w:cs="Arial"/>
          <w:color w:val="000000"/>
          <w:sz w:val="24"/>
          <w:szCs w:val="24"/>
        </w:rPr>
        <w:tab/>
        <w:t>_________________</w:t>
      </w:r>
    </w:p>
    <w:p w14:paraId="3CC57F5E" w14:textId="6091C44A"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 xml:space="preserve">] </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7FB41635"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Title, if applicable</w:t>
      </w:r>
      <w:r w:rsidRPr="00CC2437">
        <w:rPr>
          <w:rFonts w:ascii="Arial" w:eastAsia="Times New Roman" w:hAnsi="Arial" w:cs="Arial"/>
          <w:color w:val="000000"/>
          <w:sz w:val="24"/>
          <w:szCs w:val="24"/>
        </w:rPr>
        <w:t>]</w:t>
      </w:r>
    </w:p>
    <w:p w14:paraId="3AC4E006" w14:textId="77777777" w:rsidR="00CC2437" w:rsidRPr="00CC2437" w:rsidRDefault="00CC2437" w:rsidP="00CC2437">
      <w:pPr>
        <w:pStyle w:val="ListParagraph"/>
        <w:rPr>
          <w:rFonts w:ascii="Arial" w:eastAsia="Times New Roman" w:hAnsi="Arial" w:cs="Arial"/>
          <w:color w:val="000000"/>
          <w:sz w:val="24"/>
          <w:szCs w:val="24"/>
        </w:rPr>
      </w:pPr>
    </w:p>
    <w:p w14:paraId="2DD307E5" w14:textId="77777777" w:rsidR="00CC2437" w:rsidRPr="00CC2437" w:rsidRDefault="00CC2437" w:rsidP="00CC2437">
      <w:pPr>
        <w:pStyle w:val="ListParagraph"/>
        <w:rPr>
          <w:rFonts w:ascii="Arial" w:eastAsia="Times New Roman" w:hAnsi="Arial" w:cs="Arial"/>
          <w:color w:val="000000"/>
          <w:sz w:val="24"/>
          <w:szCs w:val="24"/>
        </w:rPr>
      </w:pPr>
    </w:p>
    <w:p w14:paraId="13E29B22"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U.S. Army Corps of Engineers, ____________ District</w:t>
      </w:r>
    </w:p>
    <w:p w14:paraId="77663101" w14:textId="77777777" w:rsidR="00CC2437" w:rsidRPr="00CC2437" w:rsidRDefault="00CC2437" w:rsidP="00CC2437">
      <w:pPr>
        <w:pStyle w:val="ListParagraph"/>
        <w:rPr>
          <w:rFonts w:ascii="Arial" w:eastAsia="Times New Roman" w:hAnsi="Arial" w:cs="Arial"/>
          <w:color w:val="000000"/>
          <w:sz w:val="24"/>
          <w:szCs w:val="24"/>
        </w:rPr>
      </w:pPr>
    </w:p>
    <w:p w14:paraId="2672E269" w14:textId="77777777" w:rsidR="00CC2437" w:rsidRPr="00CC2437" w:rsidRDefault="00CC2437" w:rsidP="00CC2437">
      <w:pPr>
        <w:pStyle w:val="ListParagraph"/>
        <w:rPr>
          <w:rFonts w:ascii="Arial" w:eastAsia="Times New Roman" w:hAnsi="Arial" w:cs="Arial"/>
          <w:color w:val="000000"/>
          <w:sz w:val="24"/>
          <w:szCs w:val="24"/>
        </w:rPr>
      </w:pPr>
    </w:p>
    <w:p w14:paraId="2064911E" w14:textId="77777777" w:rsidR="00CC2437" w:rsidRPr="00CC2437" w:rsidRDefault="00CC2437" w:rsidP="00CC2437">
      <w:pPr>
        <w:pStyle w:val="ListParagraph"/>
        <w:rPr>
          <w:rFonts w:ascii="Arial" w:eastAsia="Times New Roman" w:hAnsi="Arial" w:cs="Arial"/>
          <w:color w:val="000000"/>
          <w:sz w:val="24"/>
          <w:szCs w:val="24"/>
        </w:rPr>
      </w:pPr>
    </w:p>
    <w:p w14:paraId="4D1FDD80"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w:t>
      </w:r>
      <w:r w:rsidRPr="00CC2437">
        <w:rPr>
          <w:rFonts w:ascii="Arial" w:eastAsia="Times New Roman" w:hAnsi="Arial" w:cs="Arial"/>
          <w:color w:val="000000"/>
          <w:sz w:val="24"/>
          <w:szCs w:val="24"/>
        </w:rPr>
        <w:tab/>
        <w:t>_________________</w:t>
      </w:r>
    </w:p>
    <w:p w14:paraId="5A815AC7" w14:textId="03C1294B"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 xml:space="preserve">] </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2F8477FC"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Correct title as necessary</w:t>
      </w:r>
      <w:r w:rsidRPr="00CC2437">
        <w:rPr>
          <w:rFonts w:ascii="Arial" w:eastAsia="Times New Roman" w:hAnsi="Arial" w:cs="Arial"/>
          <w:color w:val="000000"/>
          <w:sz w:val="24"/>
          <w:szCs w:val="24"/>
        </w:rPr>
        <w:t>] District Engineer</w:t>
      </w:r>
      <w:r w:rsidRPr="00CC2437">
        <w:rPr>
          <w:rFonts w:ascii="Arial" w:eastAsia="Times New Roman" w:hAnsi="Arial" w:cs="Arial"/>
          <w:color w:val="000000"/>
          <w:sz w:val="24"/>
          <w:szCs w:val="24"/>
        </w:rPr>
        <w:tab/>
      </w:r>
    </w:p>
    <w:p w14:paraId="07FBC369" w14:textId="77777777" w:rsidR="00CC2437" w:rsidRPr="00CC2437" w:rsidRDefault="00CC2437" w:rsidP="00CC2437">
      <w:pPr>
        <w:pStyle w:val="ListParagraph"/>
        <w:rPr>
          <w:rFonts w:ascii="Arial" w:eastAsia="Times New Roman" w:hAnsi="Arial" w:cs="Arial"/>
          <w:color w:val="000000"/>
          <w:sz w:val="24"/>
          <w:szCs w:val="24"/>
        </w:rPr>
      </w:pPr>
    </w:p>
    <w:p w14:paraId="608443D9" w14:textId="77777777" w:rsidR="00CC2437" w:rsidRPr="00CC2437" w:rsidRDefault="00CC2437" w:rsidP="00CC2437">
      <w:pPr>
        <w:pStyle w:val="ListParagraph"/>
        <w:rPr>
          <w:rFonts w:ascii="Arial" w:eastAsia="Times New Roman" w:hAnsi="Arial" w:cs="Arial"/>
          <w:color w:val="000000"/>
          <w:sz w:val="24"/>
          <w:szCs w:val="24"/>
        </w:rPr>
      </w:pPr>
    </w:p>
    <w:p w14:paraId="4D2BB838"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 xml:space="preserve">U.S. Fish and Wildlife Service, __________Office </w:t>
      </w:r>
    </w:p>
    <w:p w14:paraId="214714C3" w14:textId="77777777" w:rsidR="00CC2437" w:rsidRPr="00CC2437" w:rsidRDefault="00CC2437" w:rsidP="00CC2437">
      <w:pPr>
        <w:pStyle w:val="ListParagraph"/>
        <w:rPr>
          <w:rFonts w:ascii="Arial" w:eastAsia="Times New Roman" w:hAnsi="Arial" w:cs="Arial"/>
          <w:color w:val="000000"/>
          <w:sz w:val="24"/>
          <w:szCs w:val="24"/>
        </w:rPr>
      </w:pPr>
    </w:p>
    <w:p w14:paraId="3EF43D34" w14:textId="77777777" w:rsidR="00CC2437" w:rsidRPr="00CC2437" w:rsidRDefault="00CC2437" w:rsidP="00CC2437">
      <w:pPr>
        <w:pStyle w:val="ListParagraph"/>
        <w:rPr>
          <w:rFonts w:ascii="Arial" w:eastAsia="Times New Roman" w:hAnsi="Arial" w:cs="Arial"/>
          <w:color w:val="000000"/>
          <w:sz w:val="24"/>
          <w:szCs w:val="24"/>
        </w:rPr>
      </w:pPr>
    </w:p>
    <w:p w14:paraId="3ADCCEDB"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w:t>
      </w:r>
      <w:r w:rsidRPr="00CC2437">
        <w:rPr>
          <w:rFonts w:ascii="Arial" w:eastAsia="Times New Roman" w:hAnsi="Arial" w:cs="Arial"/>
          <w:color w:val="000000"/>
          <w:sz w:val="24"/>
          <w:szCs w:val="24"/>
        </w:rPr>
        <w:tab/>
        <w:t>_________________</w:t>
      </w:r>
    </w:p>
    <w:p w14:paraId="43F86EAA" w14:textId="703427E2"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2CBA580F"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Field Supervisor</w:t>
      </w:r>
    </w:p>
    <w:p w14:paraId="03D10B4C" w14:textId="77777777" w:rsidR="00CC2437" w:rsidRPr="00CC2437" w:rsidRDefault="00CC2437" w:rsidP="00CC2437">
      <w:pPr>
        <w:pStyle w:val="ListParagraph"/>
        <w:rPr>
          <w:rFonts w:ascii="Arial" w:eastAsia="Times New Roman" w:hAnsi="Arial" w:cs="Arial"/>
          <w:color w:val="000000"/>
          <w:sz w:val="24"/>
          <w:szCs w:val="24"/>
        </w:rPr>
      </w:pPr>
    </w:p>
    <w:p w14:paraId="05AB1FE8"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National Marine Fisheries Service, West Coast Region</w:t>
      </w:r>
    </w:p>
    <w:p w14:paraId="10F3AABA" w14:textId="77777777" w:rsidR="00CC2437" w:rsidRPr="00CC2437" w:rsidRDefault="00CC2437" w:rsidP="00CC2437">
      <w:pPr>
        <w:pStyle w:val="ListParagraph"/>
        <w:rPr>
          <w:rFonts w:ascii="Arial" w:eastAsia="Times New Roman" w:hAnsi="Arial" w:cs="Arial"/>
          <w:color w:val="000000"/>
          <w:sz w:val="24"/>
          <w:szCs w:val="24"/>
        </w:rPr>
      </w:pPr>
    </w:p>
    <w:p w14:paraId="6EE951D2" w14:textId="77777777" w:rsidR="00CC2437" w:rsidRPr="00CC2437" w:rsidRDefault="00CC2437" w:rsidP="00CC2437">
      <w:pPr>
        <w:pStyle w:val="ListParagraph"/>
        <w:rPr>
          <w:rFonts w:ascii="Arial" w:eastAsia="Times New Roman" w:hAnsi="Arial" w:cs="Arial"/>
          <w:color w:val="000000"/>
          <w:sz w:val="24"/>
          <w:szCs w:val="24"/>
        </w:rPr>
      </w:pPr>
    </w:p>
    <w:p w14:paraId="07F4E499" w14:textId="77777777" w:rsidR="00CC2437" w:rsidRPr="00CC2437" w:rsidRDefault="00CC2437" w:rsidP="00CC2437">
      <w:pPr>
        <w:pStyle w:val="ListParagraph"/>
        <w:rPr>
          <w:rFonts w:ascii="Arial" w:eastAsia="Times New Roman" w:hAnsi="Arial" w:cs="Arial"/>
          <w:color w:val="000000"/>
          <w:sz w:val="24"/>
          <w:szCs w:val="24"/>
        </w:rPr>
      </w:pPr>
    </w:p>
    <w:p w14:paraId="58F26612"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w:t>
      </w:r>
      <w:r w:rsidRPr="00CC2437">
        <w:rPr>
          <w:rFonts w:ascii="Arial" w:eastAsia="Times New Roman" w:hAnsi="Arial" w:cs="Arial"/>
          <w:color w:val="000000"/>
          <w:sz w:val="24"/>
          <w:szCs w:val="24"/>
        </w:rPr>
        <w:tab/>
        <w:t>__________________</w:t>
      </w:r>
    </w:p>
    <w:p w14:paraId="6642ABFC" w14:textId="1371C8FA"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 xml:space="preserve">] </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26CCCE85"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Regional Administrator</w:t>
      </w:r>
    </w:p>
    <w:p w14:paraId="1A1B9458" w14:textId="77777777" w:rsidR="00CC2437" w:rsidRPr="00CC2437" w:rsidRDefault="00CC2437" w:rsidP="00CC2437">
      <w:pPr>
        <w:pStyle w:val="ListParagraph"/>
        <w:rPr>
          <w:rFonts w:ascii="Arial" w:eastAsia="Times New Roman" w:hAnsi="Arial" w:cs="Arial"/>
          <w:color w:val="000000"/>
          <w:sz w:val="24"/>
          <w:szCs w:val="24"/>
        </w:rPr>
      </w:pPr>
    </w:p>
    <w:p w14:paraId="2F16A725" w14:textId="77777777" w:rsidR="00CC2437" w:rsidRPr="00CC2437" w:rsidRDefault="00CC2437" w:rsidP="00CC2437">
      <w:pPr>
        <w:pStyle w:val="ListParagraph"/>
        <w:rPr>
          <w:rFonts w:ascii="Arial" w:eastAsia="Times New Roman" w:hAnsi="Arial" w:cs="Arial"/>
          <w:color w:val="000000"/>
          <w:sz w:val="24"/>
          <w:szCs w:val="24"/>
        </w:rPr>
      </w:pPr>
    </w:p>
    <w:p w14:paraId="1317129B"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 xml:space="preserve">California Department of Fish and Wildlife, _____________Region </w:t>
      </w:r>
    </w:p>
    <w:p w14:paraId="773187D1" w14:textId="77777777" w:rsidR="00CC2437" w:rsidRPr="00CC2437" w:rsidRDefault="00CC2437" w:rsidP="00CC2437">
      <w:pPr>
        <w:pStyle w:val="ListParagraph"/>
        <w:rPr>
          <w:rFonts w:ascii="Arial" w:eastAsia="Times New Roman" w:hAnsi="Arial" w:cs="Arial"/>
          <w:color w:val="000000"/>
          <w:sz w:val="24"/>
          <w:szCs w:val="24"/>
        </w:rPr>
      </w:pPr>
    </w:p>
    <w:p w14:paraId="42345004" w14:textId="77777777" w:rsidR="00CC2437" w:rsidRPr="00CC2437" w:rsidRDefault="00CC2437" w:rsidP="00CC2437">
      <w:pPr>
        <w:pStyle w:val="ListParagraph"/>
        <w:rPr>
          <w:rFonts w:ascii="Arial" w:eastAsia="Times New Roman" w:hAnsi="Arial" w:cs="Arial"/>
          <w:color w:val="000000"/>
          <w:sz w:val="24"/>
          <w:szCs w:val="24"/>
        </w:rPr>
      </w:pPr>
    </w:p>
    <w:p w14:paraId="6BEE834A" w14:textId="77777777" w:rsidR="00CC2437" w:rsidRPr="00CC2437" w:rsidRDefault="00CC2437" w:rsidP="00CC2437">
      <w:pPr>
        <w:pStyle w:val="ListParagraph"/>
        <w:rPr>
          <w:rFonts w:ascii="Arial" w:eastAsia="Times New Roman" w:hAnsi="Arial" w:cs="Arial"/>
          <w:color w:val="000000"/>
          <w:sz w:val="24"/>
          <w:szCs w:val="24"/>
        </w:rPr>
      </w:pPr>
    </w:p>
    <w:p w14:paraId="382FA5EB"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_____________________________________</w:t>
      </w:r>
      <w:r w:rsidRPr="00CC2437">
        <w:rPr>
          <w:rFonts w:ascii="Arial" w:eastAsia="Times New Roman" w:hAnsi="Arial" w:cs="Arial"/>
          <w:color w:val="000000"/>
          <w:sz w:val="24"/>
          <w:szCs w:val="24"/>
        </w:rPr>
        <w:tab/>
        <w:t>_________________</w:t>
      </w:r>
    </w:p>
    <w:p w14:paraId="16FD01EA" w14:textId="18D3FA03"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 xml:space="preserve">] </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033F23CF"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Regional Manager</w:t>
      </w:r>
    </w:p>
    <w:p w14:paraId="284D7FB6" w14:textId="77777777" w:rsidR="00CC2437" w:rsidRPr="00CC2437" w:rsidRDefault="00CC2437" w:rsidP="00CC2437">
      <w:pPr>
        <w:pStyle w:val="ListParagraph"/>
        <w:rPr>
          <w:rFonts w:ascii="Arial" w:eastAsia="Times New Roman" w:hAnsi="Arial" w:cs="Arial"/>
          <w:color w:val="000000"/>
          <w:sz w:val="24"/>
          <w:szCs w:val="24"/>
        </w:rPr>
      </w:pPr>
    </w:p>
    <w:p w14:paraId="402935D9" w14:textId="77777777" w:rsidR="00CC2437" w:rsidRPr="00CC2437" w:rsidRDefault="00CC2437" w:rsidP="00CC2437">
      <w:pPr>
        <w:pStyle w:val="ListParagraph"/>
        <w:rPr>
          <w:rFonts w:ascii="Arial" w:eastAsia="Times New Roman" w:hAnsi="Arial" w:cs="Arial"/>
          <w:color w:val="000000"/>
          <w:sz w:val="24"/>
          <w:szCs w:val="24"/>
        </w:rPr>
      </w:pPr>
    </w:p>
    <w:p w14:paraId="08039051"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State Water Resources Control Board</w:t>
      </w:r>
    </w:p>
    <w:p w14:paraId="0BC415AC" w14:textId="77777777" w:rsidR="00CC2437" w:rsidRPr="00CC2437" w:rsidRDefault="00CC2437" w:rsidP="00CC2437">
      <w:pPr>
        <w:pStyle w:val="ListParagraph"/>
        <w:rPr>
          <w:rFonts w:ascii="Arial" w:eastAsia="Times New Roman" w:hAnsi="Arial" w:cs="Arial"/>
          <w:color w:val="000000"/>
          <w:sz w:val="24"/>
          <w:szCs w:val="24"/>
        </w:rPr>
      </w:pPr>
    </w:p>
    <w:p w14:paraId="7C801B55" w14:textId="77777777" w:rsidR="00CC2437" w:rsidRPr="00CC2437" w:rsidRDefault="00CC2437" w:rsidP="00CC2437">
      <w:pPr>
        <w:pStyle w:val="ListParagraph"/>
        <w:rPr>
          <w:rFonts w:ascii="Arial" w:eastAsia="Times New Roman" w:hAnsi="Arial" w:cs="Arial"/>
          <w:color w:val="000000"/>
          <w:sz w:val="24"/>
          <w:szCs w:val="24"/>
        </w:rPr>
      </w:pPr>
    </w:p>
    <w:p w14:paraId="59A58064" w14:textId="77777777" w:rsidR="00CC2437" w:rsidRPr="00CC2437" w:rsidRDefault="00CC2437" w:rsidP="00CC2437">
      <w:pPr>
        <w:pStyle w:val="ListParagraph"/>
        <w:rPr>
          <w:rFonts w:ascii="Arial" w:eastAsia="Times New Roman" w:hAnsi="Arial" w:cs="Arial"/>
          <w:color w:val="000000"/>
          <w:sz w:val="24"/>
          <w:szCs w:val="24"/>
        </w:rPr>
      </w:pPr>
    </w:p>
    <w:p w14:paraId="3D3B678D"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_____________________________________</w:t>
      </w:r>
      <w:r w:rsidRPr="00CC2437">
        <w:rPr>
          <w:rFonts w:ascii="Arial" w:eastAsia="Times New Roman" w:hAnsi="Arial" w:cs="Arial"/>
          <w:color w:val="000000"/>
          <w:sz w:val="24"/>
          <w:szCs w:val="24"/>
        </w:rPr>
        <w:tab/>
        <w:t>_________________</w:t>
      </w:r>
    </w:p>
    <w:p w14:paraId="2B00634A" w14:textId="1C944354"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 xml:space="preserve">] </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48EDEA45"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Executive Director</w:t>
      </w:r>
    </w:p>
    <w:p w14:paraId="6A41317B" w14:textId="77777777" w:rsidR="00CC2437" w:rsidRPr="00CC2437" w:rsidRDefault="00CC2437" w:rsidP="00CC2437">
      <w:pPr>
        <w:pStyle w:val="ListParagraph"/>
        <w:rPr>
          <w:rFonts w:ascii="Arial" w:eastAsia="Times New Roman" w:hAnsi="Arial" w:cs="Arial"/>
          <w:color w:val="000000"/>
          <w:sz w:val="24"/>
          <w:szCs w:val="24"/>
        </w:rPr>
      </w:pPr>
    </w:p>
    <w:p w14:paraId="62142269" w14:textId="77777777" w:rsidR="00CC2437" w:rsidRPr="00CC2437" w:rsidRDefault="00CC2437" w:rsidP="00CC2437">
      <w:pPr>
        <w:pStyle w:val="ListParagraph"/>
        <w:rPr>
          <w:rFonts w:ascii="Arial" w:eastAsia="Times New Roman" w:hAnsi="Arial" w:cs="Arial"/>
          <w:color w:val="000000"/>
          <w:sz w:val="24"/>
          <w:szCs w:val="24"/>
        </w:rPr>
      </w:pPr>
    </w:p>
    <w:p w14:paraId="3978F11C"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California Regional Water Quality Control Board, Region _____________</w:t>
      </w:r>
    </w:p>
    <w:p w14:paraId="6FC68647" w14:textId="77777777" w:rsidR="00CC2437" w:rsidRPr="00CC2437" w:rsidRDefault="00CC2437" w:rsidP="00CC2437">
      <w:pPr>
        <w:pStyle w:val="ListParagraph"/>
        <w:rPr>
          <w:rFonts w:ascii="Arial" w:eastAsia="Times New Roman" w:hAnsi="Arial" w:cs="Arial"/>
          <w:color w:val="000000"/>
          <w:sz w:val="24"/>
          <w:szCs w:val="24"/>
        </w:rPr>
      </w:pPr>
    </w:p>
    <w:p w14:paraId="2E1A3A18" w14:textId="77777777" w:rsidR="00CC2437" w:rsidRPr="00CC2437" w:rsidRDefault="00CC2437" w:rsidP="00CC2437">
      <w:pPr>
        <w:pStyle w:val="ListParagraph"/>
        <w:rPr>
          <w:rFonts w:ascii="Arial" w:eastAsia="Times New Roman" w:hAnsi="Arial" w:cs="Arial"/>
          <w:color w:val="000000"/>
          <w:sz w:val="24"/>
          <w:szCs w:val="24"/>
        </w:rPr>
      </w:pPr>
    </w:p>
    <w:p w14:paraId="3F337E90" w14:textId="77777777" w:rsidR="00CC2437" w:rsidRPr="00CC2437" w:rsidRDefault="00CC2437" w:rsidP="00CC2437">
      <w:pPr>
        <w:pStyle w:val="ListParagraph"/>
        <w:rPr>
          <w:rFonts w:ascii="Arial" w:eastAsia="Times New Roman" w:hAnsi="Arial" w:cs="Arial"/>
          <w:color w:val="000000"/>
          <w:sz w:val="24"/>
          <w:szCs w:val="24"/>
        </w:rPr>
      </w:pPr>
    </w:p>
    <w:p w14:paraId="358B3DF8"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_____________________________________</w:t>
      </w:r>
      <w:r w:rsidRPr="00CC2437">
        <w:rPr>
          <w:rFonts w:ascii="Arial" w:eastAsia="Times New Roman" w:hAnsi="Arial" w:cs="Arial"/>
          <w:color w:val="000000"/>
          <w:sz w:val="24"/>
          <w:szCs w:val="24"/>
        </w:rPr>
        <w:tab/>
        <w:t>_________________</w:t>
      </w:r>
    </w:p>
    <w:p w14:paraId="39D51CE6" w14:textId="6EC33F5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 xml:space="preserve">] </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3FC27A2C"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Executive Officer</w:t>
      </w:r>
    </w:p>
    <w:p w14:paraId="22D5C2ED" w14:textId="77777777" w:rsidR="00CC2437" w:rsidRPr="00CC2437" w:rsidRDefault="00CC2437" w:rsidP="00CC2437">
      <w:pPr>
        <w:pStyle w:val="ListParagraph"/>
        <w:rPr>
          <w:rFonts w:ascii="Arial" w:eastAsia="Times New Roman" w:hAnsi="Arial" w:cs="Arial"/>
          <w:color w:val="000000"/>
          <w:sz w:val="24"/>
          <w:szCs w:val="24"/>
        </w:rPr>
      </w:pPr>
    </w:p>
    <w:p w14:paraId="7DA3C8DF" w14:textId="77777777" w:rsidR="00CC2437" w:rsidRPr="00CC2437" w:rsidRDefault="00CC2437" w:rsidP="00CC2437">
      <w:pPr>
        <w:pStyle w:val="ListParagraph"/>
        <w:rPr>
          <w:rFonts w:ascii="Arial" w:eastAsia="Times New Roman" w:hAnsi="Arial" w:cs="Arial"/>
          <w:color w:val="000000"/>
          <w:sz w:val="24"/>
          <w:szCs w:val="24"/>
        </w:rPr>
      </w:pPr>
    </w:p>
    <w:p w14:paraId="0F5E1DDB" w14:textId="77777777" w:rsidR="00CC2437" w:rsidRPr="00CC2437" w:rsidRDefault="00CC2437" w:rsidP="00CC2437">
      <w:pPr>
        <w:pStyle w:val="ListParagraph"/>
        <w:rPr>
          <w:rFonts w:ascii="Arial" w:eastAsia="Times New Roman" w:hAnsi="Arial" w:cs="Arial"/>
          <w:b/>
          <w:color w:val="000000"/>
          <w:sz w:val="24"/>
          <w:szCs w:val="24"/>
        </w:rPr>
      </w:pPr>
      <w:r w:rsidRPr="00CC2437">
        <w:rPr>
          <w:rFonts w:ascii="Arial" w:eastAsia="Times New Roman" w:hAnsi="Arial" w:cs="Arial"/>
          <w:b/>
          <w:color w:val="000000"/>
          <w:sz w:val="24"/>
          <w:szCs w:val="24"/>
        </w:rPr>
        <w:t>U.S. Environmental Protection Agency, Region IX</w:t>
      </w:r>
    </w:p>
    <w:p w14:paraId="28AC245D" w14:textId="77777777" w:rsidR="00CC2437" w:rsidRPr="00CC2437" w:rsidRDefault="00CC2437" w:rsidP="00CC2437">
      <w:pPr>
        <w:pStyle w:val="ListParagraph"/>
        <w:rPr>
          <w:rFonts w:ascii="Arial" w:eastAsia="Times New Roman" w:hAnsi="Arial" w:cs="Arial"/>
          <w:color w:val="000000"/>
          <w:sz w:val="24"/>
          <w:szCs w:val="24"/>
        </w:rPr>
      </w:pPr>
    </w:p>
    <w:p w14:paraId="6EFBDA66" w14:textId="77777777" w:rsidR="00CC2437" w:rsidRPr="00CC2437" w:rsidRDefault="00CC2437" w:rsidP="00CC2437">
      <w:pPr>
        <w:pStyle w:val="ListParagraph"/>
        <w:rPr>
          <w:rFonts w:ascii="Arial" w:eastAsia="Times New Roman" w:hAnsi="Arial" w:cs="Arial"/>
          <w:color w:val="000000"/>
          <w:sz w:val="24"/>
          <w:szCs w:val="24"/>
        </w:rPr>
      </w:pPr>
    </w:p>
    <w:p w14:paraId="4EF67A5B" w14:textId="77777777" w:rsidR="00CC2437" w:rsidRPr="00CC2437" w:rsidRDefault="00CC2437" w:rsidP="00CC2437">
      <w:pPr>
        <w:pStyle w:val="ListParagraph"/>
        <w:rPr>
          <w:rFonts w:ascii="Arial" w:eastAsia="Times New Roman" w:hAnsi="Arial" w:cs="Arial"/>
          <w:color w:val="000000"/>
          <w:sz w:val="24"/>
          <w:szCs w:val="24"/>
        </w:rPr>
      </w:pPr>
    </w:p>
    <w:p w14:paraId="60C0E646" w14:textId="77777777"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By: _____________________________________</w:t>
      </w:r>
      <w:r w:rsidRPr="00CC2437">
        <w:rPr>
          <w:rFonts w:ascii="Arial" w:eastAsia="Times New Roman" w:hAnsi="Arial" w:cs="Arial"/>
          <w:color w:val="000000"/>
          <w:sz w:val="24"/>
          <w:szCs w:val="24"/>
        </w:rPr>
        <w:tab/>
        <w:t>_________________</w:t>
      </w:r>
    </w:p>
    <w:p w14:paraId="634EF6E0" w14:textId="1C99C88B" w:rsidR="00CC2437" w:rsidRPr="00CC2437" w:rsidRDefault="00CC2437" w:rsidP="00CC2437">
      <w:pPr>
        <w:pStyle w:val="ListParagraph"/>
        <w:rPr>
          <w:rFonts w:ascii="Arial" w:eastAsia="Times New Roman" w:hAnsi="Arial" w:cs="Arial"/>
          <w:color w:val="000000"/>
          <w:sz w:val="24"/>
          <w:szCs w:val="24"/>
        </w:rPr>
      </w:pPr>
      <w:r w:rsidRPr="00CC2437">
        <w:rPr>
          <w:rFonts w:ascii="Arial" w:eastAsia="Times New Roman" w:hAnsi="Arial" w:cs="Arial"/>
          <w:color w:val="000000"/>
          <w:sz w:val="24"/>
          <w:szCs w:val="24"/>
        </w:rPr>
        <w:t>[</w:t>
      </w:r>
      <w:r w:rsidRPr="00310025">
        <w:rPr>
          <w:rFonts w:ascii="Arial" w:eastAsia="Times New Roman" w:hAnsi="Arial" w:cs="Arial"/>
          <w:color w:val="0070C0"/>
          <w:sz w:val="24"/>
          <w:szCs w:val="24"/>
        </w:rPr>
        <w:t>Name</w:t>
      </w:r>
      <w:r w:rsidRPr="00CC2437">
        <w:rPr>
          <w:rFonts w:ascii="Arial" w:eastAsia="Times New Roman" w:hAnsi="Arial" w:cs="Arial"/>
          <w:color w:val="000000"/>
          <w:sz w:val="24"/>
          <w:szCs w:val="24"/>
        </w:rPr>
        <w:t xml:space="preserve">] </w:t>
      </w:r>
      <w:r w:rsidRPr="00CC2437">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sidRPr="00CC2437">
        <w:rPr>
          <w:rFonts w:ascii="Arial" w:eastAsia="Times New Roman" w:hAnsi="Arial" w:cs="Arial"/>
          <w:color w:val="000000"/>
          <w:sz w:val="24"/>
          <w:szCs w:val="24"/>
        </w:rPr>
        <w:t>Date</w:t>
      </w:r>
    </w:p>
    <w:p w14:paraId="5D840572" w14:textId="04E40F6C" w:rsidR="0082697D" w:rsidRPr="0082697D" w:rsidRDefault="00CC2437" w:rsidP="00CC2437">
      <w:pPr>
        <w:pStyle w:val="ListParagraph"/>
        <w:rPr>
          <w:rFonts w:ascii="Arial" w:hAnsi="Arial" w:cs="Arial"/>
          <w:sz w:val="24"/>
          <w:szCs w:val="24"/>
        </w:rPr>
      </w:pPr>
      <w:r w:rsidRPr="00CC2437">
        <w:rPr>
          <w:rFonts w:ascii="Arial" w:eastAsia="Times New Roman" w:hAnsi="Arial" w:cs="Arial"/>
          <w:color w:val="000000"/>
          <w:sz w:val="24"/>
          <w:szCs w:val="24"/>
        </w:rPr>
        <w:t>Supervisor, Wetlands Section</w:t>
      </w:r>
    </w:p>
    <w:p w14:paraId="2912844B" w14:textId="77777777" w:rsidR="0082697D" w:rsidRPr="0082697D" w:rsidRDefault="0082697D" w:rsidP="0082697D">
      <w:pPr>
        <w:spacing w:after="0"/>
        <w:rPr>
          <w:rFonts w:ascii="Arial" w:hAnsi="Arial" w:cs="Arial"/>
          <w:sz w:val="24"/>
          <w:szCs w:val="24"/>
        </w:rPr>
      </w:pPr>
    </w:p>
    <w:p w14:paraId="2B1A3B94" w14:textId="65C55F09" w:rsidR="0032385B" w:rsidRPr="0082697D" w:rsidRDefault="0032385B" w:rsidP="0082697D">
      <w:pPr>
        <w:spacing w:after="0"/>
        <w:rPr>
          <w:rFonts w:ascii="Arial" w:hAnsi="Arial" w:cs="Arial"/>
          <w:sz w:val="24"/>
          <w:szCs w:val="24"/>
        </w:rPr>
      </w:pPr>
    </w:p>
    <w:sectPr w:rsidR="0032385B" w:rsidRPr="008269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731BC" w14:textId="77777777" w:rsidR="0077690A" w:rsidRDefault="0077690A" w:rsidP="00AF3AA8">
      <w:pPr>
        <w:spacing w:after="0" w:line="240" w:lineRule="auto"/>
      </w:pPr>
      <w:r>
        <w:separator/>
      </w:r>
    </w:p>
  </w:endnote>
  <w:endnote w:type="continuationSeparator" w:id="0">
    <w:p w14:paraId="7ADE8EDD" w14:textId="77777777" w:rsidR="0077690A" w:rsidRDefault="0077690A" w:rsidP="00AF3AA8">
      <w:pPr>
        <w:spacing w:after="0" w:line="240" w:lineRule="auto"/>
      </w:pPr>
      <w:r>
        <w:continuationSeparator/>
      </w:r>
    </w:p>
  </w:endnote>
  <w:endnote w:type="continuationNotice" w:id="1">
    <w:p w14:paraId="0D524C4D" w14:textId="77777777" w:rsidR="0077690A" w:rsidRDefault="00776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FB0D" w14:textId="77777777" w:rsidR="0077690A" w:rsidRDefault="0077690A" w:rsidP="00AF3AA8">
      <w:pPr>
        <w:spacing w:after="0" w:line="240" w:lineRule="auto"/>
      </w:pPr>
      <w:r>
        <w:separator/>
      </w:r>
    </w:p>
  </w:footnote>
  <w:footnote w:type="continuationSeparator" w:id="0">
    <w:p w14:paraId="20C49826" w14:textId="77777777" w:rsidR="0077690A" w:rsidRDefault="0077690A" w:rsidP="00AF3AA8">
      <w:pPr>
        <w:spacing w:after="0" w:line="240" w:lineRule="auto"/>
      </w:pPr>
      <w:r>
        <w:continuationSeparator/>
      </w:r>
    </w:p>
  </w:footnote>
  <w:footnote w:type="continuationNotice" w:id="1">
    <w:p w14:paraId="728B627F" w14:textId="77777777" w:rsidR="0077690A" w:rsidRDefault="007769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F17"/>
    <w:multiLevelType w:val="hybridMultilevel"/>
    <w:tmpl w:val="20467208"/>
    <w:lvl w:ilvl="0" w:tplc="26D62486">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EB2A70"/>
    <w:multiLevelType w:val="hybridMultilevel"/>
    <w:tmpl w:val="38825038"/>
    <w:lvl w:ilvl="0" w:tplc="C6CE3FC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C619A"/>
    <w:multiLevelType w:val="hybridMultilevel"/>
    <w:tmpl w:val="C3D8D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C5F48"/>
    <w:multiLevelType w:val="hybridMultilevel"/>
    <w:tmpl w:val="96CEE942"/>
    <w:lvl w:ilvl="0" w:tplc="2D9E61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75D29"/>
    <w:multiLevelType w:val="hybridMultilevel"/>
    <w:tmpl w:val="B5A4EAA4"/>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B7659"/>
    <w:multiLevelType w:val="hybridMultilevel"/>
    <w:tmpl w:val="7EBEA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03DA3"/>
    <w:multiLevelType w:val="hybridMultilevel"/>
    <w:tmpl w:val="9F9462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D16ACF"/>
    <w:multiLevelType w:val="hybridMultilevel"/>
    <w:tmpl w:val="ACE2F0AE"/>
    <w:lvl w:ilvl="0" w:tplc="02BE83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A344C"/>
    <w:multiLevelType w:val="hybridMultilevel"/>
    <w:tmpl w:val="A41EB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E524C"/>
    <w:multiLevelType w:val="hybridMultilevel"/>
    <w:tmpl w:val="CCAEC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524507">
    <w:abstractNumId w:val="3"/>
  </w:num>
  <w:num w:numId="2" w16cid:durableId="860776099">
    <w:abstractNumId w:val="7"/>
  </w:num>
  <w:num w:numId="3" w16cid:durableId="310645941">
    <w:abstractNumId w:val="6"/>
  </w:num>
  <w:num w:numId="4" w16cid:durableId="859077784">
    <w:abstractNumId w:val="9"/>
  </w:num>
  <w:num w:numId="5" w16cid:durableId="1914775252">
    <w:abstractNumId w:val="1"/>
  </w:num>
  <w:num w:numId="6" w16cid:durableId="27027733">
    <w:abstractNumId w:val="5"/>
  </w:num>
  <w:num w:numId="7" w16cid:durableId="686833350">
    <w:abstractNumId w:val="2"/>
  </w:num>
  <w:num w:numId="8" w16cid:durableId="896206367">
    <w:abstractNumId w:val="8"/>
  </w:num>
  <w:num w:numId="9" w16cid:durableId="137655743">
    <w:abstractNumId w:val="0"/>
  </w:num>
  <w:num w:numId="10" w16cid:durableId="555700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5A"/>
    <w:rsid w:val="00000BDB"/>
    <w:rsid w:val="0000382D"/>
    <w:rsid w:val="000151E5"/>
    <w:rsid w:val="0002720F"/>
    <w:rsid w:val="000315B7"/>
    <w:rsid w:val="000401AC"/>
    <w:rsid w:val="00043871"/>
    <w:rsid w:val="000654A2"/>
    <w:rsid w:val="00077518"/>
    <w:rsid w:val="00085A59"/>
    <w:rsid w:val="0009750E"/>
    <w:rsid w:val="000C24B4"/>
    <w:rsid w:val="000C7A55"/>
    <w:rsid w:val="000E17B1"/>
    <w:rsid w:val="000E7D57"/>
    <w:rsid w:val="000F66F6"/>
    <w:rsid w:val="000F7494"/>
    <w:rsid w:val="00100E1F"/>
    <w:rsid w:val="00110733"/>
    <w:rsid w:val="001236E9"/>
    <w:rsid w:val="0012712C"/>
    <w:rsid w:val="0013276F"/>
    <w:rsid w:val="00143506"/>
    <w:rsid w:val="00147C56"/>
    <w:rsid w:val="001532E8"/>
    <w:rsid w:val="00157998"/>
    <w:rsid w:val="00165BF5"/>
    <w:rsid w:val="0017085D"/>
    <w:rsid w:val="00174C9D"/>
    <w:rsid w:val="00187CB4"/>
    <w:rsid w:val="00192D79"/>
    <w:rsid w:val="001952CF"/>
    <w:rsid w:val="001A0A42"/>
    <w:rsid w:val="001A4E2C"/>
    <w:rsid w:val="001B5268"/>
    <w:rsid w:val="001B5E78"/>
    <w:rsid w:val="001B7191"/>
    <w:rsid w:val="001C2881"/>
    <w:rsid w:val="001C69AC"/>
    <w:rsid w:val="001C7E06"/>
    <w:rsid w:val="001D547F"/>
    <w:rsid w:val="001E43C3"/>
    <w:rsid w:val="001F2EFE"/>
    <w:rsid w:val="00202AF7"/>
    <w:rsid w:val="00215C4D"/>
    <w:rsid w:val="0022512C"/>
    <w:rsid w:val="002316AA"/>
    <w:rsid w:val="00232AF7"/>
    <w:rsid w:val="00243A53"/>
    <w:rsid w:val="0026655A"/>
    <w:rsid w:val="0028523A"/>
    <w:rsid w:val="00286730"/>
    <w:rsid w:val="00295922"/>
    <w:rsid w:val="002A19E0"/>
    <w:rsid w:val="002A205A"/>
    <w:rsid w:val="002B19B1"/>
    <w:rsid w:val="002B6E71"/>
    <w:rsid w:val="002C1C2B"/>
    <w:rsid w:val="002C1C80"/>
    <w:rsid w:val="002C21CF"/>
    <w:rsid w:val="002D5D2D"/>
    <w:rsid w:val="002D6E9C"/>
    <w:rsid w:val="002E1A65"/>
    <w:rsid w:val="002E30A2"/>
    <w:rsid w:val="002F3C5A"/>
    <w:rsid w:val="002F4911"/>
    <w:rsid w:val="002F6476"/>
    <w:rsid w:val="002F7921"/>
    <w:rsid w:val="0030095F"/>
    <w:rsid w:val="00300E76"/>
    <w:rsid w:val="00305EF7"/>
    <w:rsid w:val="00310025"/>
    <w:rsid w:val="00317678"/>
    <w:rsid w:val="0032385B"/>
    <w:rsid w:val="00324A08"/>
    <w:rsid w:val="00331874"/>
    <w:rsid w:val="003408E2"/>
    <w:rsid w:val="00342BCA"/>
    <w:rsid w:val="00353AF3"/>
    <w:rsid w:val="0036037A"/>
    <w:rsid w:val="0036178C"/>
    <w:rsid w:val="0036529A"/>
    <w:rsid w:val="00367482"/>
    <w:rsid w:val="00371DBE"/>
    <w:rsid w:val="0037477F"/>
    <w:rsid w:val="0038143C"/>
    <w:rsid w:val="00385FCF"/>
    <w:rsid w:val="003A48D2"/>
    <w:rsid w:val="003C2F98"/>
    <w:rsid w:val="003C5935"/>
    <w:rsid w:val="003D18F7"/>
    <w:rsid w:val="003F0DEF"/>
    <w:rsid w:val="003F3BF3"/>
    <w:rsid w:val="0043521E"/>
    <w:rsid w:val="00437A84"/>
    <w:rsid w:val="004418F4"/>
    <w:rsid w:val="00442390"/>
    <w:rsid w:val="00450ED4"/>
    <w:rsid w:val="00454EDF"/>
    <w:rsid w:val="00462314"/>
    <w:rsid w:val="00467757"/>
    <w:rsid w:val="00473989"/>
    <w:rsid w:val="0047474E"/>
    <w:rsid w:val="0047788E"/>
    <w:rsid w:val="004828B4"/>
    <w:rsid w:val="004833DC"/>
    <w:rsid w:val="004A0F8A"/>
    <w:rsid w:val="004A4493"/>
    <w:rsid w:val="004B1148"/>
    <w:rsid w:val="004B2E92"/>
    <w:rsid w:val="004B3C21"/>
    <w:rsid w:val="004B4F88"/>
    <w:rsid w:val="004B6FA2"/>
    <w:rsid w:val="004D1617"/>
    <w:rsid w:val="004F5BB3"/>
    <w:rsid w:val="00526378"/>
    <w:rsid w:val="00535950"/>
    <w:rsid w:val="00555354"/>
    <w:rsid w:val="00582466"/>
    <w:rsid w:val="00585B9B"/>
    <w:rsid w:val="005910D0"/>
    <w:rsid w:val="0059171A"/>
    <w:rsid w:val="005A10F7"/>
    <w:rsid w:val="005A4626"/>
    <w:rsid w:val="005C24B6"/>
    <w:rsid w:val="005C5396"/>
    <w:rsid w:val="005C7145"/>
    <w:rsid w:val="005D23B4"/>
    <w:rsid w:val="005D4842"/>
    <w:rsid w:val="005D4997"/>
    <w:rsid w:val="005E6AD3"/>
    <w:rsid w:val="00605AD9"/>
    <w:rsid w:val="0060791E"/>
    <w:rsid w:val="006169B2"/>
    <w:rsid w:val="006362C0"/>
    <w:rsid w:val="00645377"/>
    <w:rsid w:val="006543B8"/>
    <w:rsid w:val="00654F69"/>
    <w:rsid w:val="0068102C"/>
    <w:rsid w:val="0069371B"/>
    <w:rsid w:val="006A0B9A"/>
    <w:rsid w:val="006A4A46"/>
    <w:rsid w:val="006B316A"/>
    <w:rsid w:val="006B3F14"/>
    <w:rsid w:val="006B5D58"/>
    <w:rsid w:val="006B5F9E"/>
    <w:rsid w:val="006E198E"/>
    <w:rsid w:val="006E69C6"/>
    <w:rsid w:val="006F1B86"/>
    <w:rsid w:val="006F421D"/>
    <w:rsid w:val="006F526A"/>
    <w:rsid w:val="00700BAC"/>
    <w:rsid w:val="00705547"/>
    <w:rsid w:val="00710B50"/>
    <w:rsid w:val="00713D65"/>
    <w:rsid w:val="00715E02"/>
    <w:rsid w:val="00736F85"/>
    <w:rsid w:val="00737F5A"/>
    <w:rsid w:val="00742813"/>
    <w:rsid w:val="00744F34"/>
    <w:rsid w:val="007461B6"/>
    <w:rsid w:val="0074732B"/>
    <w:rsid w:val="00747C29"/>
    <w:rsid w:val="007568D9"/>
    <w:rsid w:val="0075741C"/>
    <w:rsid w:val="0076308D"/>
    <w:rsid w:val="0077564E"/>
    <w:rsid w:val="0077690A"/>
    <w:rsid w:val="00777D88"/>
    <w:rsid w:val="007916BC"/>
    <w:rsid w:val="007A09DA"/>
    <w:rsid w:val="007A1244"/>
    <w:rsid w:val="007A21E4"/>
    <w:rsid w:val="007B5786"/>
    <w:rsid w:val="007C4448"/>
    <w:rsid w:val="007D08EA"/>
    <w:rsid w:val="007D77CB"/>
    <w:rsid w:val="007E671B"/>
    <w:rsid w:val="007F14F0"/>
    <w:rsid w:val="007F2432"/>
    <w:rsid w:val="007F3495"/>
    <w:rsid w:val="007F6CDA"/>
    <w:rsid w:val="00800924"/>
    <w:rsid w:val="008010AB"/>
    <w:rsid w:val="00801F6F"/>
    <w:rsid w:val="008079EC"/>
    <w:rsid w:val="00821737"/>
    <w:rsid w:val="0082697D"/>
    <w:rsid w:val="008603A5"/>
    <w:rsid w:val="0087181C"/>
    <w:rsid w:val="0087706E"/>
    <w:rsid w:val="00883CFC"/>
    <w:rsid w:val="00886017"/>
    <w:rsid w:val="008864E5"/>
    <w:rsid w:val="00886E19"/>
    <w:rsid w:val="008A0809"/>
    <w:rsid w:val="008A0D96"/>
    <w:rsid w:val="008B3C12"/>
    <w:rsid w:val="008D0543"/>
    <w:rsid w:val="008E2FA2"/>
    <w:rsid w:val="0090016C"/>
    <w:rsid w:val="0090067C"/>
    <w:rsid w:val="009038CF"/>
    <w:rsid w:val="00917309"/>
    <w:rsid w:val="00920900"/>
    <w:rsid w:val="00923551"/>
    <w:rsid w:val="00927C22"/>
    <w:rsid w:val="00935005"/>
    <w:rsid w:val="00956D35"/>
    <w:rsid w:val="009575F9"/>
    <w:rsid w:val="0095779A"/>
    <w:rsid w:val="00957E40"/>
    <w:rsid w:val="0096503C"/>
    <w:rsid w:val="009729B9"/>
    <w:rsid w:val="00973C8B"/>
    <w:rsid w:val="00976A73"/>
    <w:rsid w:val="009834F9"/>
    <w:rsid w:val="0098451A"/>
    <w:rsid w:val="009A44ED"/>
    <w:rsid w:val="009B146B"/>
    <w:rsid w:val="009B7FC3"/>
    <w:rsid w:val="009C024A"/>
    <w:rsid w:val="009C1F27"/>
    <w:rsid w:val="009E00C1"/>
    <w:rsid w:val="009E4CB9"/>
    <w:rsid w:val="009F0BAF"/>
    <w:rsid w:val="009F2C07"/>
    <w:rsid w:val="009F3C07"/>
    <w:rsid w:val="00A10609"/>
    <w:rsid w:val="00A15CB6"/>
    <w:rsid w:val="00A212D4"/>
    <w:rsid w:val="00A2248F"/>
    <w:rsid w:val="00A23662"/>
    <w:rsid w:val="00A2752D"/>
    <w:rsid w:val="00A304E1"/>
    <w:rsid w:val="00A30A54"/>
    <w:rsid w:val="00A33702"/>
    <w:rsid w:val="00A36CCB"/>
    <w:rsid w:val="00A51576"/>
    <w:rsid w:val="00A56D90"/>
    <w:rsid w:val="00A6229A"/>
    <w:rsid w:val="00A66E77"/>
    <w:rsid w:val="00A77956"/>
    <w:rsid w:val="00A800B5"/>
    <w:rsid w:val="00A86037"/>
    <w:rsid w:val="00A94A36"/>
    <w:rsid w:val="00A97DA7"/>
    <w:rsid w:val="00A97F3A"/>
    <w:rsid w:val="00AA132B"/>
    <w:rsid w:val="00AA1B58"/>
    <w:rsid w:val="00AA66C0"/>
    <w:rsid w:val="00AB5088"/>
    <w:rsid w:val="00AC17C0"/>
    <w:rsid w:val="00AC73A6"/>
    <w:rsid w:val="00AD4488"/>
    <w:rsid w:val="00AE39A7"/>
    <w:rsid w:val="00AE53CB"/>
    <w:rsid w:val="00AF0F94"/>
    <w:rsid w:val="00AF3AA8"/>
    <w:rsid w:val="00B02E25"/>
    <w:rsid w:val="00B03B20"/>
    <w:rsid w:val="00B06422"/>
    <w:rsid w:val="00B16694"/>
    <w:rsid w:val="00B24A29"/>
    <w:rsid w:val="00B3060B"/>
    <w:rsid w:val="00B33A31"/>
    <w:rsid w:val="00B34235"/>
    <w:rsid w:val="00B45CAE"/>
    <w:rsid w:val="00B463C5"/>
    <w:rsid w:val="00B51D14"/>
    <w:rsid w:val="00B558E8"/>
    <w:rsid w:val="00B572E7"/>
    <w:rsid w:val="00B63584"/>
    <w:rsid w:val="00B80484"/>
    <w:rsid w:val="00B80ED4"/>
    <w:rsid w:val="00B810AC"/>
    <w:rsid w:val="00B81576"/>
    <w:rsid w:val="00B87C5F"/>
    <w:rsid w:val="00BA13D2"/>
    <w:rsid w:val="00BA2674"/>
    <w:rsid w:val="00BA4859"/>
    <w:rsid w:val="00BA5970"/>
    <w:rsid w:val="00BA5F68"/>
    <w:rsid w:val="00BB52ED"/>
    <w:rsid w:val="00BB6126"/>
    <w:rsid w:val="00BE1C60"/>
    <w:rsid w:val="00BE5390"/>
    <w:rsid w:val="00BE77F5"/>
    <w:rsid w:val="00BF13C7"/>
    <w:rsid w:val="00BF33B9"/>
    <w:rsid w:val="00C0064F"/>
    <w:rsid w:val="00C06BC4"/>
    <w:rsid w:val="00C21271"/>
    <w:rsid w:val="00C26BF1"/>
    <w:rsid w:val="00C41D66"/>
    <w:rsid w:val="00C446E5"/>
    <w:rsid w:val="00C5346B"/>
    <w:rsid w:val="00C53532"/>
    <w:rsid w:val="00C5760A"/>
    <w:rsid w:val="00C727B4"/>
    <w:rsid w:val="00C72DB6"/>
    <w:rsid w:val="00C74CF0"/>
    <w:rsid w:val="00C76DF7"/>
    <w:rsid w:val="00C80EA8"/>
    <w:rsid w:val="00C812A5"/>
    <w:rsid w:val="00C82731"/>
    <w:rsid w:val="00C86186"/>
    <w:rsid w:val="00CA1316"/>
    <w:rsid w:val="00CA2979"/>
    <w:rsid w:val="00CB4DE2"/>
    <w:rsid w:val="00CC2437"/>
    <w:rsid w:val="00CD146C"/>
    <w:rsid w:val="00CD2DBA"/>
    <w:rsid w:val="00CE449C"/>
    <w:rsid w:val="00CE5241"/>
    <w:rsid w:val="00CF19E1"/>
    <w:rsid w:val="00CF4457"/>
    <w:rsid w:val="00CF4E82"/>
    <w:rsid w:val="00D1158D"/>
    <w:rsid w:val="00D117ED"/>
    <w:rsid w:val="00D11D28"/>
    <w:rsid w:val="00D11FC6"/>
    <w:rsid w:val="00D12965"/>
    <w:rsid w:val="00D15B7A"/>
    <w:rsid w:val="00D21B61"/>
    <w:rsid w:val="00D22B23"/>
    <w:rsid w:val="00D40248"/>
    <w:rsid w:val="00D461E6"/>
    <w:rsid w:val="00D51C51"/>
    <w:rsid w:val="00D54D15"/>
    <w:rsid w:val="00D57843"/>
    <w:rsid w:val="00D837C7"/>
    <w:rsid w:val="00D859DB"/>
    <w:rsid w:val="00DA525D"/>
    <w:rsid w:val="00DD5F60"/>
    <w:rsid w:val="00DD7A72"/>
    <w:rsid w:val="00DD7B66"/>
    <w:rsid w:val="00DE54D2"/>
    <w:rsid w:val="00DF0160"/>
    <w:rsid w:val="00DF10F5"/>
    <w:rsid w:val="00DF4836"/>
    <w:rsid w:val="00DF5758"/>
    <w:rsid w:val="00DF57DB"/>
    <w:rsid w:val="00DF6F80"/>
    <w:rsid w:val="00E02623"/>
    <w:rsid w:val="00E10179"/>
    <w:rsid w:val="00E174FA"/>
    <w:rsid w:val="00E32FE5"/>
    <w:rsid w:val="00E332B9"/>
    <w:rsid w:val="00E34E78"/>
    <w:rsid w:val="00E538EB"/>
    <w:rsid w:val="00E65B6C"/>
    <w:rsid w:val="00E767F6"/>
    <w:rsid w:val="00E81BB9"/>
    <w:rsid w:val="00E8236D"/>
    <w:rsid w:val="00E82EA8"/>
    <w:rsid w:val="00E8347A"/>
    <w:rsid w:val="00E8574F"/>
    <w:rsid w:val="00E95884"/>
    <w:rsid w:val="00EA03FA"/>
    <w:rsid w:val="00EA1A4A"/>
    <w:rsid w:val="00EA77C9"/>
    <w:rsid w:val="00EB0996"/>
    <w:rsid w:val="00EB2F2F"/>
    <w:rsid w:val="00EC10D2"/>
    <w:rsid w:val="00ED01AF"/>
    <w:rsid w:val="00ED0530"/>
    <w:rsid w:val="00ED5041"/>
    <w:rsid w:val="00EE012F"/>
    <w:rsid w:val="00EF4672"/>
    <w:rsid w:val="00F02CA7"/>
    <w:rsid w:val="00F173D4"/>
    <w:rsid w:val="00F22350"/>
    <w:rsid w:val="00F31A5A"/>
    <w:rsid w:val="00F35B1B"/>
    <w:rsid w:val="00F441BF"/>
    <w:rsid w:val="00F54CC0"/>
    <w:rsid w:val="00F605BD"/>
    <w:rsid w:val="00F6325D"/>
    <w:rsid w:val="00F70B13"/>
    <w:rsid w:val="00F70FFA"/>
    <w:rsid w:val="00F766A8"/>
    <w:rsid w:val="00F8394B"/>
    <w:rsid w:val="00F83F80"/>
    <w:rsid w:val="00F92439"/>
    <w:rsid w:val="00F924D8"/>
    <w:rsid w:val="00F93E00"/>
    <w:rsid w:val="00FB0784"/>
    <w:rsid w:val="00FC79A2"/>
    <w:rsid w:val="00FD0EB6"/>
    <w:rsid w:val="00FE4292"/>
    <w:rsid w:val="00FE7B45"/>
    <w:rsid w:val="00FF198E"/>
    <w:rsid w:val="00FF2E51"/>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CE64"/>
  <w15:chartTrackingRefBased/>
  <w15:docId w15:val="{30EE0675-6218-454D-A11A-195F487B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5A"/>
    <w:rPr>
      <w:rFonts w:ascii="Segoe UI" w:hAnsi="Segoe UI" w:cs="Segoe UI"/>
      <w:sz w:val="18"/>
      <w:szCs w:val="18"/>
    </w:rPr>
  </w:style>
  <w:style w:type="paragraph" w:styleId="ListParagraph">
    <w:name w:val="List Paragraph"/>
    <w:basedOn w:val="Normal"/>
    <w:uiPriority w:val="34"/>
    <w:qFormat/>
    <w:rsid w:val="0032385B"/>
    <w:pPr>
      <w:ind w:left="720"/>
      <w:contextualSpacing/>
    </w:pPr>
  </w:style>
  <w:style w:type="character" w:styleId="CommentReference">
    <w:name w:val="annotation reference"/>
    <w:basedOn w:val="DefaultParagraphFont"/>
    <w:uiPriority w:val="99"/>
    <w:semiHidden/>
    <w:unhideWhenUsed/>
    <w:rsid w:val="00A304E1"/>
    <w:rPr>
      <w:sz w:val="16"/>
      <w:szCs w:val="16"/>
    </w:rPr>
  </w:style>
  <w:style w:type="paragraph" w:styleId="CommentText">
    <w:name w:val="annotation text"/>
    <w:basedOn w:val="Normal"/>
    <w:link w:val="CommentTextChar"/>
    <w:uiPriority w:val="99"/>
    <w:unhideWhenUsed/>
    <w:rsid w:val="00A304E1"/>
    <w:pPr>
      <w:spacing w:line="240" w:lineRule="auto"/>
    </w:pPr>
    <w:rPr>
      <w:sz w:val="20"/>
      <w:szCs w:val="20"/>
    </w:rPr>
  </w:style>
  <w:style w:type="character" w:customStyle="1" w:styleId="CommentTextChar">
    <w:name w:val="Comment Text Char"/>
    <w:basedOn w:val="DefaultParagraphFont"/>
    <w:link w:val="CommentText"/>
    <w:uiPriority w:val="99"/>
    <w:rsid w:val="00A304E1"/>
    <w:rPr>
      <w:sz w:val="20"/>
      <w:szCs w:val="20"/>
    </w:rPr>
  </w:style>
  <w:style w:type="paragraph" w:styleId="CommentSubject">
    <w:name w:val="annotation subject"/>
    <w:basedOn w:val="CommentText"/>
    <w:next w:val="CommentText"/>
    <w:link w:val="CommentSubjectChar"/>
    <w:uiPriority w:val="99"/>
    <w:semiHidden/>
    <w:unhideWhenUsed/>
    <w:rsid w:val="00A304E1"/>
    <w:rPr>
      <w:b/>
      <w:bCs/>
    </w:rPr>
  </w:style>
  <w:style w:type="character" w:customStyle="1" w:styleId="CommentSubjectChar">
    <w:name w:val="Comment Subject Char"/>
    <w:basedOn w:val="CommentTextChar"/>
    <w:link w:val="CommentSubject"/>
    <w:uiPriority w:val="99"/>
    <w:semiHidden/>
    <w:rsid w:val="00A304E1"/>
    <w:rPr>
      <w:b/>
      <w:bCs/>
      <w:sz w:val="20"/>
      <w:szCs w:val="20"/>
    </w:rPr>
  </w:style>
  <w:style w:type="paragraph" w:styleId="BodyText">
    <w:name w:val="Body Text"/>
    <w:basedOn w:val="Normal"/>
    <w:link w:val="BodyTextChar"/>
    <w:rsid w:val="00DF483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F4836"/>
    <w:rPr>
      <w:rFonts w:ascii="Times New Roman" w:eastAsia="Times New Roman" w:hAnsi="Times New Roman" w:cs="Times New Roman"/>
      <w:sz w:val="20"/>
      <w:szCs w:val="20"/>
    </w:rPr>
  </w:style>
  <w:style w:type="paragraph" w:styleId="Revision">
    <w:name w:val="Revision"/>
    <w:hidden/>
    <w:uiPriority w:val="99"/>
    <w:semiHidden/>
    <w:rsid w:val="00E32FE5"/>
    <w:pPr>
      <w:spacing w:after="0" w:line="240" w:lineRule="auto"/>
    </w:pPr>
  </w:style>
  <w:style w:type="character" w:styleId="Hyperlink">
    <w:name w:val="Hyperlink"/>
    <w:basedOn w:val="DefaultParagraphFont"/>
    <w:uiPriority w:val="99"/>
    <w:unhideWhenUsed/>
    <w:rsid w:val="000C7A55"/>
    <w:rPr>
      <w:color w:val="0563C1" w:themeColor="hyperlink"/>
      <w:u w:val="single"/>
    </w:rPr>
  </w:style>
  <w:style w:type="character" w:styleId="UnresolvedMention">
    <w:name w:val="Unresolved Mention"/>
    <w:basedOn w:val="DefaultParagraphFont"/>
    <w:uiPriority w:val="99"/>
    <w:semiHidden/>
    <w:unhideWhenUsed/>
    <w:rsid w:val="000C7A55"/>
    <w:rPr>
      <w:color w:val="605E5C"/>
      <w:shd w:val="clear" w:color="auto" w:fill="E1DFDD"/>
    </w:rPr>
  </w:style>
  <w:style w:type="paragraph" w:styleId="Header">
    <w:name w:val="header"/>
    <w:basedOn w:val="Normal"/>
    <w:link w:val="HeaderChar"/>
    <w:uiPriority w:val="99"/>
    <w:semiHidden/>
    <w:unhideWhenUsed/>
    <w:rsid w:val="00A860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037"/>
  </w:style>
  <w:style w:type="paragraph" w:styleId="Footer">
    <w:name w:val="footer"/>
    <w:basedOn w:val="Normal"/>
    <w:link w:val="FooterChar"/>
    <w:uiPriority w:val="99"/>
    <w:semiHidden/>
    <w:unhideWhenUsed/>
    <w:rsid w:val="00A860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6483">
      <w:bodyDiv w:val="1"/>
      <w:marLeft w:val="0"/>
      <w:marRight w:val="0"/>
      <w:marTop w:val="0"/>
      <w:marBottom w:val="0"/>
      <w:divBdr>
        <w:top w:val="none" w:sz="0" w:space="0" w:color="auto"/>
        <w:left w:val="none" w:sz="0" w:space="0" w:color="auto"/>
        <w:bottom w:val="none" w:sz="0" w:space="0" w:color="auto"/>
        <w:right w:val="none" w:sz="0" w:space="0" w:color="auto"/>
      </w:divBdr>
    </w:div>
    <w:div w:id="2028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Shively, Laura B CIV USARMY CESPK (USA)</dc:creator>
  <cp:keywords/>
  <dc:description/>
  <cp:lastModifiedBy>Cavanaugh, Thomas J CIV USARMY CESPD (USA)</cp:lastModifiedBy>
  <cp:revision>2</cp:revision>
  <cp:lastPrinted>2021-06-11T21:25:00Z</cp:lastPrinted>
  <dcterms:created xsi:type="dcterms:W3CDTF">2023-01-28T00:01:00Z</dcterms:created>
  <dcterms:modified xsi:type="dcterms:W3CDTF">2023-01-28T00:01:00Z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Stephanie.Buss@wildlife.ca.gov</vt:lpwstr>
  </property>
  <property fmtid="{D5CDD505-2E9C-101B-9397-08002B2CF9AE}" pid="5" name="MSIP_Label_6e685f86-ed8d-482b-be3a-2b7af73f9b7f_SetDate">
    <vt:lpwstr>2021-08-30T20:26:10.2539743Z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13dbfa3d-8810-45f4-8cb1-932ee1780ec7</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